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3AF" w:rsidRPr="005323B6" w:rsidRDefault="004F53AF" w:rsidP="004F53AF">
      <w:pPr>
        <w:autoSpaceDE w:val="0"/>
        <w:autoSpaceDN w:val="0"/>
        <w:bidi w:val="0"/>
        <w:adjustRightInd w:val="0"/>
        <w:spacing w:after="0" w:line="240" w:lineRule="auto"/>
        <w:rPr>
          <w:rFonts w:asciiTheme="minorBidi" w:hAnsiTheme="minorBidi"/>
          <w:b/>
          <w:bCs/>
          <w:sz w:val="28"/>
          <w:szCs w:val="28"/>
          <w:lang w:bidi="ar-SY"/>
        </w:rPr>
      </w:pPr>
      <w:r w:rsidRPr="005323B6">
        <w:rPr>
          <w:rFonts w:asciiTheme="minorBidi" w:hAnsiTheme="minorBidi"/>
          <w:b/>
          <w:bCs/>
          <w:sz w:val="28"/>
          <w:szCs w:val="28"/>
          <w:lang w:bidi="ar-SY"/>
        </w:rPr>
        <w:t>Digital Literacy Campaign for Women with Disabilities</w:t>
      </w:r>
    </w:p>
    <w:p w:rsidR="000E2B7A" w:rsidRPr="005323B6" w:rsidRDefault="0031205C" w:rsidP="005323B6">
      <w:pPr>
        <w:autoSpaceDE w:val="0"/>
        <w:autoSpaceDN w:val="0"/>
        <w:bidi w:val="0"/>
        <w:adjustRightInd w:val="0"/>
        <w:spacing w:after="0" w:line="240" w:lineRule="auto"/>
        <w:rPr>
          <w:rFonts w:asciiTheme="minorBidi" w:hAnsiTheme="minorBidi"/>
          <w:b/>
          <w:bCs/>
          <w:sz w:val="24"/>
          <w:szCs w:val="24"/>
          <w:lang w:bidi="ar-SY"/>
        </w:rPr>
      </w:pPr>
      <w:r>
        <w:rPr>
          <w:i/>
          <w:iCs/>
        </w:rPr>
        <w:br/>
      </w:r>
      <w:r w:rsidR="000E2B7A" w:rsidRPr="005323B6">
        <w:rPr>
          <w:rFonts w:asciiTheme="minorBidi" w:hAnsiTheme="minorBidi"/>
          <w:b/>
          <w:bCs/>
          <w:sz w:val="24"/>
          <w:szCs w:val="24"/>
          <w:lang w:bidi="ar-SY"/>
        </w:rPr>
        <w:t>Abstract</w:t>
      </w:r>
    </w:p>
    <w:p w:rsidR="000E2B7A" w:rsidRDefault="002B0E38" w:rsidP="00BF63A5">
      <w:pPr>
        <w:autoSpaceDE w:val="0"/>
        <w:autoSpaceDN w:val="0"/>
        <w:bidi w:val="0"/>
        <w:adjustRightInd w:val="0"/>
        <w:rPr>
          <w:sz w:val="24"/>
          <w:szCs w:val="24"/>
          <w:lang w:bidi="ar-SY"/>
        </w:rPr>
      </w:pPr>
      <w:r w:rsidRPr="00994EC0">
        <w:rPr>
          <w:sz w:val="24"/>
          <w:szCs w:val="24"/>
          <w:lang w:bidi="ar-SY"/>
        </w:rPr>
        <w:t xml:space="preserve">The </w:t>
      </w:r>
      <w:r w:rsidR="004F53AF" w:rsidRPr="00994EC0">
        <w:rPr>
          <w:sz w:val="24"/>
          <w:szCs w:val="24"/>
          <w:lang w:bidi="ar-SY"/>
        </w:rPr>
        <w:t>strategy</w:t>
      </w:r>
      <w:r w:rsidRPr="00994EC0">
        <w:rPr>
          <w:sz w:val="24"/>
          <w:szCs w:val="24"/>
          <w:lang w:bidi="ar-SY"/>
        </w:rPr>
        <w:t xml:space="preserve"> </w:t>
      </w:r>
      <w:r w:rsidR="004F53AF" w:rsidRPr="00994EC0">
        <w:rPr>
          <w:sz w:val="24"/>
          <w:szCs w:val="24"/>
          <w:lang w:bidi="ar-SY"/>
        </w:rPr>
        <w:t xml:space="preserve">“Digital Literacy Campaign for Women with Disabilities </w:t>
      </w:r>
      <w:r w:rsidR="006333D6" w:rsidRPr="00994EC0">
        <w:rPr>
          <w:sz w:val="24"/>
          <w:szCs w:val="24"/>
          <w:lang w:bidi="ar-SY"/>
        </w:rPr>
        <w:t xml:space="preserve">in rural and </w:t>
      </w:r>
      <w:r w:rsidR="004F53AF" w:rsidRPr="00994EC0">
        <w:rPr>
          <w:sz w:val="24"/>
          <w:szCs w:val="24"/>
          <w:lang w:bidi="ar-SY"/>
        </w:rPr>
        <w:t>d</w:t>
      </w:r>
      <w:r w:rsidR="006333D6" w:rsidRPr="00994EC0">
        <w:rPr>
          <w:sz w:val="24"/>
          <w:szCs w:val="24"/>
          <w:lang w:bidi="ar-SY"/>
        </w:rPr>
        <w:t>isadvantaged communities in developing countries</w:t>
      </w:r>
      <w:r w:rsidRPr="00994EC0">
        <w:rPr>
          <w:sz w:val="24"/>
          <w:szCs w:val="24"/>
          <w:lang w:bidi="ar-SY"/>
        </w:rPr>
        <w:t>"</w:t>
      </w:r>
      <w:r w:rsidR="00994EC0">
        <w:rPr>
          <w:sz w:val="24"/>
          <w:szCs w:val="24"/>
          <w:lang w:bidi="ar-SY"/>
        </w:rPr>
        <w:br/>
      </w:r>
      <w:r w:rsidR="004F53AF" w:rsidRPr="00994EC0">
        <w:rPr>
          <w:sz w:val="24"/>
          <w:szCs w:val="24"/>
          <w:lang w:bidi="ar-SY"/>
        </w:rPr>
        <w:t xml:space="preserve">The campaign </w:t>
      </w:r>
      <w:r w:rsidRPr="00994EC0">
        <w:rPr>
          <w:sz w:val="24"/>
          <w:szCs w:val="24"/>
          <w:lang w:bidi="ar-SY"/>
        </w:rPr>
        <w:t xml:space="preserve">aims to develop an effective strategy to enhance </w:t>
      </w:r>
      <w:r w:rsidR="00200C2E" w:rsidRPr="00994EC0">
        <w:rPr>
          <w:sz w:val="24"/>
          <w:szCs w:val="24"/>
          <w:lang w:bidi="ar-SY"/>
        </w:rPr>
        <w:t xml:space="preserve">ICTs and IT skills among </w:t>
      </w:r>
      <w:r w:rsidR="00BF63A5">
        <w:rPr>
          <w:sz w:val="24"/>
          <w:szCs w:val="24"/>
          <w:lang w:bidi="ar-SY"/>
        </w:rPr>
        <w:t>W</w:t>
      </w:r>
      <w:r w:rsidR="00200C2E" w:rsidRPr="00994EC0">
        <w:rPr>
          <w:sz w:val="24"/>
          <w:szCs w:val="24"/>
          <w:lang w:bidi="ar-SY"/>
        </w:rPr>
        <w:t xml:space="preserve">omen with </w:t>
      </w:r>
      <w:r w:rsidR="00BF63A5">
        <w:rPr>
          <w:sz w:val="24"/>
          <w:szCs w:val="24"/>
          <w:lang w:bidi="ar-SY"/>
        </w:rPr>
        <w:t>D</w:t>
      </w:r>
      <w:r w:rsidR="00200C2E" w:rsidRPr="00994EC0">
        <w:rPr>
          <w:sz w:val="24"/>
          <w:szCs w:val="24"/>
          <w:lang w:bidi="ar-SY"/>
        </w:rPr>
        <w:t>isabilities</w:t>
      </w:r>
      <w:r w:rsidR="00BF63A5">
        <w:rPr>
          <w:sz w:val="24"/>
          <w:szCs w:val="24"/>
          <w:lang w:bidi="ar-SY"/>
        </w:rPr>
        <w:t xml:space="preserve"> (WwDs)</w:t>
      </w:r>
      <w:r w:rsidR="00200C2E" w:rsidRPr="00994EC0">
        <w:rPr>
          <w:sz w:val="24"/>
          <w:szCs w:val="24"/>
          <w:lang w:bidi="ar-SY"/>
        </w:rPr>
        <w:t>.</w:t>
      </w:r>
      <w:r w:rsidR="00994EC0">
        <w:rPr>
          <w:sz w:val="24"/>
          <w:szCs w:val="24"/>
          <w:lang w:bidi="ar-SY"/>
        </w:rPr>
        <w:br/>
      </w:r>
      <w:r w:rsidR="000E2B7A" w:rsidRPr="00994EC0">
        <w:rPr>
          <w:sz w:val="24"/>
          <w:szCs w:val="24"/>
          <w:lang w:bidi="ar-SY"/>
        </w:rPr>
        <w:t>The qualitative research study investigates a model of delivering assistive technology training, ICTs and IT skills to women with disabilities with a variety of disabilities</w:t>
      </w:r>
      <w:r w:rsidR="002D6BBE" w:rsidRPr="00994EC0">
        <w:rPr>
          <w:sz w:val="24"/>
          <w:szCs w:val="24"/>
          <w:lang w:bidi="ar-SY"/>
        </w:rPr>
        <w:t xml:space="preserve"> </w:t>
      </w:r>
      <w:r w:rsidR="000E2B7A" w:rsidRPr="00994EC0">
        <w:rPr>
          <w:sz w:val="24"/>
          <w:szCs w:val="24"/>
          <w:lang w:bidi="ar-SY"/>
        </w:rPr>
        <w:t xml:space="preserve">who are enrolled in </w:t>
      </w:r>
      <w:r w:rsidR="002D6BBE" w:rsidRPr="00994EC0">
        <w:rPr>
          <w:sz w:val="24"/>
          <w:szCs w:val="24"/>
          <w:lang w:bidi="ar-SY"/>
        </w:rPr>
        <w:t>telecentres, knowledge centers, ICT access point centers and others</w:t>
      </w:r>
      <w:r w:rsidR="00AD67E3">
        <w:rPr>
          <w:sz w:val="24"/>
          <w:szCs w:val="24"/>
          <w:lang w:bidi="ar-SY"/>
        </w:rPr>
        <w:t>..</w:t>
      </w:r>
      <w:r w:rsidR="002D6BBE" w:rsidRPr="00994EC0">
        <w:rPr>
          <w:sz w:val="24"/>
          <w:szCs w:val="24"/>
          <w:lang w:bidi="ar-SY"/>
        </w:rPr>
        <w:t>.</w:t>
      </w:r>
      <w:r w:rsidR="00994EC0">
        <w:rPr>
          <w:sz w:val="24"/>
          <w:szCs w:val="24"/>
          <w:lang w:bidi="ar-SY"/>
        </w:rPr>
        <w:br/>
      </w:r>
      <w:r w:rsidR="00A34C9B" w:rsidRPr="00994EC0">
        <w:rPr>
          <w:sz w:val="24"/>
          <w:szCs w:val="24"/>
          <w:lang w:bidi="ar-SY"/>
        </w:rPr>
        <w:t xml:space="preserve">Information and Communication Technology (ICT) can be used in the most effective ways for education </w:t>
      </w:r>
      <w:r w:rsidR="00B406CD" w:rsidRPr="00994EC0">
        <w:rPr>
          <w:sz w:val="24"/>
          <w:szCs w:val="24"/>
          <w:lang w:bidi="ar-SY"/>
        </w:rPr>
        <w:t xml:space="preserve">and training </w:t>
      </w:r>
      <w:r w:rsidR="00A34C9B" w:rsidRPr="00994EC0">
        <w:rPr>
          <w:sz w:val="24"/>
          <w:szCs w:val="24"/>
          <w:lang w:bidi="ar-SY"/>
        </w:rPr>
        <w:t>of women with</w:t>
      </w:r>
      <w:r w:rsidR="00994EC0">
        <w:rPr>
          <w:sz w:val="24"/>
          <w:szCs w:val="24"/>
          <w:lang w:bidi="ar-SY"/>
        </w:rPr>
        <w:t xml:space="preserve"> disabilities.</w:t>
      </w:r>
      <w:r w:rsidR="00A34C9B" w:rsidRPr="00994EC0">
        <w:rPr>
          <w:sz w:val="24"/>
          <w:szCs w:val="24"/>
          <w:lang w:bidi="ar-SY"/>
        </w:rPr>
        <w:t xml:space="preserve"> </w:t>
      </w:r>
      <w:r w:rsidR="00994EC0">
        <w:rPr>
          <w:sz w:val="24"/>
          <w:szCs w:val="24"/>
          <w:lang w:bidi="ar-SY"/>
        </w:rPr>
        <w:br/>
      </w:r>
      <w:r w:rsidR="00A34C9B" w:rsidRPr="00994EC0">
        <w:rPr>
          <w:sz w:val="24"/>
          <w:szCs w:val="24"/>
          <w:lang w:bidi="ar-SY"/>
        </w:rPr>
        <w:t xml:space="preserve">The </w:t>
      </w:r>
      <w:r w:rsidR="00B406CD" w:rsidRPr="00994EC0">
        <w:rPr>
          <w:sz w:val="24"/>
          <w:szCs w:val="24"/>
          <w:lang w:bidi="ar-SY"/>
        </w:rPr>
        <w:t>digital literacy</w:t>
      </w:r>
      <w:r w:rsidR="00A34C9B" w:rsidRPr="00994EC0">
        <w:rPr>
          <w:sz w:val="24"/>
          <w:szCs w:val="24"/>
          <w:lang w:bidi="ar-SY"/>
        </w:rPr>
        <w:t xml:space="preserve"> needs of </w:t>
      </w:r>
      <w:r w:rsidR="00B406CD" w:rsidRPr="00994EC0">
        <w:rPr>
          <w:sz w:val="24"/>
          <w:szCs w:val="24"/>
          <w:lang w:bidi="ar-SY"/>
        </w:rPr>
        <w:t>women</w:t>
      </w:r>
      <w:r w:rsidR="00A34C9B" w:rsidRPr="00994EC0">
        <w:rPr>
          <w:sz w:val="24"/>
          <w:szCs w:val="24"/>
          <w:lang w:bidi="ar-SY"/>
        </w:rPr>
        <w:t xml:space="preserve"> with disabilities are extremely diverse. As with all other members of society, </w:t>
      </w:r>
      <w:r w:rsidR="00B406CD" w:rsidRPr="00994EC0">
        <w:rPr>
          <w:sz w:val="24"/>
          <w:szCs w:val="24"/>
          <w:lang w:bidi="ar-SY"/>
        </w:rPr>
        <w:t>women</w:t>
      </w:r>
      <w:r w:rsidR="00A34C9B" w:rsidRPr="00994EC0">
        <w:rPr>
          <w:sz w:val="24"/>
          <w:szCs w:val="24"/>
          <w:lang w:bidi="ar-SY"/>
        </w:rPr>
        <w:t xml:space="preserve"> with disabilities must acquire the knowledge and skills required for the community in which they live. </w:t>
      </w:r>
      <w:r w:rsidR="00700065">
        <w:rPr>
          <w:sz w:val="24"/>
          <w:szCs w:val="24"/>
          <w:lang w:bidi="ar-SY"/>
        </w:rPr>
        <w:br/>
      </w:r>
      <w:r w:rsidR="00994EC0" w:rsidRPr="00994EC0">
        <w:rPr>
          <w:sz w:val="24"/>
          <w:szCs w:val="24"/>
          <w:lang w:bidi="ar-SY"/>
        </w:rPr>
        <w:t>T</w:t>
      </w:r>
      <w:r w:rsidR="00A34C9B" w:rsidRPr="00994EC0">
        <w:rPr>
          <w:sz w:val="24"/>
          <w:szCs w:val="24"/>
          <w:lang w:bidi="ar-SY"/>
        </w:rPr>
        <w:t xml:space="preserve">he application of ICT is very important as it plays an essential role in supporting high quality education for </w:t>
      </w:r>
      <w:r w:rsidR="00B406CD" w:rsidRPr="00994EC0">
        <w:rPr>
          <w:sz w:val="24"/>
          <w:szCs w:val="24"/>
          <w:lang w:bidi="ar-SY"/>
        </w:rPr>
        <w:t xml:space="preserve">women </w:t>
      </w:r>
      <w:r w:rsidR="00926BD0" w:rsidRPr="00994EC0">
        <w:rPr>
          <w:sz w:val="24"/>
          <w:szCs w:val="24"/>
          <w:lang w:bidi="ar-SY"/>
        </w:rPr>
        <w:t xml:space="preserve">with disabilities </w:t>
      </w:r>
      <w:r w:rsidR="00A34C9B" w:rsidRPr="00994EC0">
        <w:rPr>
          <w:sz w:val="24"/>
          <w:szCs w:val="24"/>
          <w:lang w:bidi="ar-SY"/>
        </w:rPr>
        <w:t>learners. The advantages of ICT usage in the teaching and learning process are based on the possibilities it offers for alternative means of communication, providing access to educational resources in a more convenient way and to enhancing learning motivation</w:t>
      </w:r>
      <w:r w:rsidR="00926BD0">
        <w:rPr>
          <w:sz w:val="24"/>
          <w:szCs w:val="24"/>
          <w:lang w:bidi="ar-SY"/>
        </w:rPr>
        <w:t>.</w:t>
      </w:r>
    </w:p>
    <w:p w:rsidR="003324F6" w:rsidRPr="00931C89" w:rsidRDefault="003324F6" w:rsidP="00931C89">
      <w:pPr>
        <w:autoSpaceDE w:val="0"/>
        <w:autoSpaceDN w:val="0"/>
        <w:bidi w:val="0"/>
        <w:adjustRightInd w:val="0"/>
        <w:rPr>
          <w:sz w:val="24"/>
          <w:szCs w:val="24"/>
          <w:lang w:bidi="ar-SY"/>
        </w:rPr>
      </w:pPr>
      <w:r w:rsidRPr="00931C89">
        <w:rPr>
          <w:sz w:val="24"/>
          <w:szCs w:val="24"/>
          <w:lang w:bidi="ar-SY"/>
        </w:rPr>
        <w:t>Women with disabilit</w:t>
      </w:r>
      <w:r w:rsidR="00931C89">
        <w:rPr>
          <w:sz w:val="24"/>
          <w:szCs w:val="24"/>
          <w:lang w:bidi="ar-SY"/>
        </w:rPr>
        <w:t>ies</w:t>
      </w:r>
      <w:r w:rsidRPr="00931C89">
        <w:rPr>
          <w:sz w:val="24"/>
          <w:szCs w:val="24"/>
          <w:lang w:bidi="ar-SY"/>
        </w:rPr>
        <w:t xml:space="preserve"> are more likely to face poverty, unemployment and under-education than their male counterparts. This means they are less likely to have access to ICT which, in turn, means t</w:t>
      </w:r>
      <w:r w:rsidR="005473A2" w:rsidRPr="00931C89">
        <w:rPr>
          <w:sz w:val="24"/>
          <w:szCs w:val="24"/>
          <w:lang w:bidi="ar-SY"/>
        </w:rPr>
        <w:t xml:space="preserve">hey are less likely to overcome </w:t>
      </w:r>
      <w:r w:rsidRPr="00931C89">
        <w:rPr>
          <w:sz w:val="24"/>
          <w:szCs w:val="24"/>
          <w:lang w:bidi="ar-SY"/>
        </w:rPr>
        <w:t>socioeconomic barriers.</w:t>
      </w:r>
    </w:p>
    <w:p w:rsidR="009622FC" w:rsidRPr="005323B6" w:rsidRDefault="009622FC" w:rsidP="005323B6">
      <w:pPr>
        <w:autoSpaceDE w:val="0"/>
        <w:autoSpaceDN w:val="0"/>
        <w:bidi w:val="0"/>
        <w:adjustRightInd w:val="0"/>
        <w:spacing w:after="0" w:line="240" w:lineRule="auto"/>
        <w:rPr>
          <w:rFonts w:asciiTheme="minorBidi" w:hAnsiTheme="minorBidi"/>
          <w:b/>
          <w:bCs/>
          <w:sz w:val="24"/>
          <w:szCs w:val="24"/>
          <w:lang w:bidi="ar-SY"/>
        </w:rPr>
      </w:pPr>
      <w:r w:rsidRPr="005323B6">
        <w:rPr>
          <w:rFonts w:asciiTheme="minorBidi" w:hAnsiTheme="minorBidi"/>
          <w:b/>
          <w:bCs/>
          <w:sz w:val="24"/>
          <w:szCs w:val="24"/>
          <w:lang w:bidi="ar-SY"/>
        </w:rPr>
        <w:t>Key Issues Identified</w:t>
      </w:r>
    </w:p>
    <w:p w:rsidR="009622FC" w:rsidRPr="009622FC" w:rsidRDefault="009622FC" w:rsidP="009622FC">
      <w:pPr>
        <w:pStyle w:val="ListParagraph"/>
        <w:numPr>
          <w:ilvl w:val="0"/>
          <w:numId w:val="8"/>
        </w:numPr>
        <w:autoSpaceDE w:val="0"/>
        <w:autoSpaceDN w:val="0"/>
        <w:adjustRightInd w:val="0"/>
        <w:rPr>
          <w:rFonts w:asciiTheme="minorHAnsi" w:eastAsiaTheme="minorHAnsi" w:hAnsiTheme="minorHAnsi" w:cstheme="minorBidi"/>
          <w:lang w:bidi="ar-SY"/>
        </w:rPr>
      </w:pPr>
      <w:r w:rsidRPr="009622FC">
        <w:rPr>
          <w:rFonts w:asciiTheme="minorHAnsi" w:eastAsiaTheme="minorHAnsi" w:hAnsiTheme="minorHAnsi" w:cstheme="minorBidi"/>
          <w:lang w:bidi="ar-SY"/>
        </w:rPr>
        <w:t>Digital Literacy for Women with Disabilities</w:t>
      </w:r>
    </w:p>
    <w:p w:rsidR="009622FC" w:rsidRDefault="009E05FB" w:rsidP="005323B6">
      <w:pPr>
        <w:pStyle w:val="ListParagraph"/>
        <w:numPr>
          <w:ilvl w:val="0"/>
          <w:numId w:val="8"/>
        </w:numPr>
        <w:autoSpaceDE w:val="0"/>
        <w:autoSpaceDN w:val="0"/>
        <w:adjustRightInd w:val="0"/>
        <w:rPr>
          <w:rFonts w:asciiTheme="minorHAnsi" w:eastAsiaTheme="minorHAnsi" w:hAnsiTheme="minorHAnsi" w:cstheme="minorBidi"/>
          <w:lang w:bidi="ar-SY"/>
        </w:rPr>
      </w:pPr>
      <w:r w:rsidRPr="005323B6">
        <w:rPr>
          <w:rFonts w:asciiTheme="minorHAnsi" w:eastAsiaTheme="minorHAnsi" w:hAnsiTheme="minorHAnsi" w:cstheme="minorBidi"/>
          <w:lang w:bidi="ar-SY"/>
        </w:rPr>
        <w:t>D</w:t>
      </w:r>
      <w:r w:rsidR="009622FC" w:rsidRPr="005323B6">
        <w:rPr>
          <w:rFonts w:asciiTheme="minorHAnsi" w:eastAsiaTheme="minorHAnsi" w:hAnsiTheme="minorHAnsi" w:cstheme="minorBidi"/>
          <w:lang w:bidi="ar-SY"/>
        </w:rPr>
        <w:t xml:space="preserve">igital </w:t>
      </w:r>
      <w:r w:rsidRPr="005323B6">
        <w:rPr>
          <w:rFonts w:asciiTheme="minorHAnsi" w:eastAsiaTheme="minorHAnsi" w:hAnsiTheme="minorHAnsi" w:cstheme="minorBidi"/>
          <w:lang w:bidi="ar-SY"/>
        </w:rPr>
        <w:t>D</w:t>
      </w:r>
      <w:r w:rsidR="009622FC" w:rsidRPr="005323B6">
        <w:rPr>
          <w:rFonts w:asciiTheme="minorHAnsi" w:eastAsiaTheme="minorHAnsi" w:hAnsiTheme="minorHAnsi" w:cstheme="minorBidi"/>
          <w:lang w:bidi="ar-SY"/>
        </w:rPr>
        <w:t>ivide</w:t>
      </w:r>
      <w:r w:rsidR="00AB1B64" w:rsidRPr="005323B6">
        <w:rPr>
          <w:rFonts w:asciiTheme="minorHAnsi" w:eastAsiaTheme="minorHAnsi" w:hAnsiTheme="minorHAnsi" w:cstheme="minorBidi"/>
          <w:lang w:bidi="ar-SY"/>
        </w:rPr>
        <w:t xml:space="preserve"> and </w:t>
      </w:r>
      <w:r w:rsidR="005323B6" w:rsidRPr="005323B6">
        <w:rPr>
          <w:rFonts w:asciiTheme="minorHAnsi" w:eastAsiaTheme="minorHAnsi" w:hAnsiTheme="minorHAnsi" w:cstheme="minorBidi"/>
          <w:lang w:bidi="ar-SY"/>
        </w:rPr>
        <w:t>E</w:t>
      </w:r>
      <w:r w:rsidR="00AB1B64" w:rsidRPr="005323B6">
        <w:rPr>
          <w:rFonts w:asciiTheme="minorHAnsi" w:eastAsiaTheme="minorHAnsi" w:hAnsiTheme="minorHAnsi" w:cstheme="minorBidi"/>
          <w:lang w:bidi="ar-SY"/>
        </w:rPr>
        <w:t xml:space="preserve">mpower </w:t>
      </w:r>
      <w:r w:rsidR="005323B6" w:rsidRPr="005323B6">
        <w:rPr>
          <w:rFonts w:asciiTheme="minorHAnsi" w:eastAsiaTheme="minorHAnsi" w:hAnsiTheme="minorHAnsi" w:cstheme="minorBidi"/>
          <w:lang w:bidi="ar-SY"/>
        </w:rPr>
        <w:t>W</w:t>
      </w:r>
      <w:r w:rsidR="00AB1B64" w:rsidRPr="005323B6">
        <w:rPr>
          <w:rFonts w:asciiTheme="minorHAnsi" w:eastAsiaTheme="minorHAnsi" w:hAnsiTheme="minorHAnsi" w:cstheme="minorBidi"/>
          <w:lang w:bidi="ar-SY"/>
        </w:rPr>
        <w:t>omen with Disabilities</w:t>
      </w:r>
    </w:p>
    <w:p w:rsidR="009C2A57" w:rsidRPr="005323B6" w:rsidRDefault="009C2A57" w:rsidP="005323B6">
      <w:pPr>
        <w:pStyle w:val="ListParagraph"/>
        <w:numPr>
          <w:ilvl w:val="0"/>
          <w:numId w:val="8"/>
        </w:numPr>
        <w:autoSpaceDE w:val="0"/>
        <w:autoSpaceDN w:val="0"/>
        <w:adjustRightInd w:val="0"/>
        <w:rPr>
          <w:rFonts w:asciiTheme="minorHAnsi" w:eastAsiaTheme="minorHAnsi" w:hAnsiTheme="minorHAnsi" w:cstheme="minorBidi"/>
          <w:lang w:bidi="ar-SY"/>
        </w:rPr>
      </w:pPr>
      <w:bookmarkStart w:id="0" w:name="_Toc339874263"/>
      <w:r w:rsidRPr="009C2A57">
        <w:rPr>
          <w:rFonts w:asciiTheme="minorHAnsi" w:eastAsiaTheme="minorHAnsi" w:hAnsiTheme="minorHAnsi" w:cstheme="minorBidi"/>
          <w:lang w:bidi="ar-SY"/>
        </w:rPr>
        <w:t>Gender and ICT</w:t>
      </w:r>
      <w:bookmarkEnd w:id="0"/>
    </w:p>
    <w:p w:rsidR="009622FC" w:rsidRPr="005323B6" w:rsidRDefault="009622FC" w:rsidP="009C2A57">
      <w:pPr>
        <w:pStyle w:val="ListParagraph"/>
        <w:numPr>
          <w:ilvl w:val="0"/>
          <w:numId w:val="8"/>
        </w:numPr>
        <w:autoSpaceDE w:val="0"/>
        <w:autoSpaceDN w:val="0"/>
        <w:adjustRightInd w:val="0"/>
        <w:rPr>
          <w:rFonts w:asciiTheme="minorHAnsi" w:eastAsiaTheme="minorHAnsi" w:hAnsiTheme="minorHAnsi" w:cstheme="minorBidi"/>
          <w:lang w:bidi="ar-SY"/>
        </w:rPr>
      </w:pPr>
      <w:r w:rsidRPr="005323B6">
        <w:rPr>
          <w:rFonts w:asciiTheme="minorHAnsi" w:eastAsiaTheme="minorHAnsi" w:hAnsiTheme="minorHAnsi" w:cstheme="minorBidi"/>
          <w:lang w:bidi="ar-SY"/>
        </w:rPr>
        <w:t>The ability of women with disabilities to access and use ICT</w:t>
      </w:r>
    </w:p>
    <w:p w:rsidR="009622FC" w:rsidRPr="005323B6" w:rsidRDefault="009622FC" w:rsidP="005323B6">
      <w:pPr>
        <w:pStyle w:val="ListParagraph"/>
        <w:numPr>
          <w:ilvl w:val="0"/>
          <w:numId w:val="8"/>
        </w:numPr>
        <w:autoSpaceDE w:val="0"/>
        <w:autoSpaceDN w:val="0"/>
        <w:adjustRightInd w:val="0"/>
        <w:rPr>
          <w:rFonts w:asciiTheme="minorHAnsi" w:eastAsiaTheme="minorHAnsi" w:hAnsiTheme="minorHAnsi" w:cstheme="minorBidi"/>
          <w:lang w:bidi="ar-SY"/>
        </w:rPr>
      </w:pPr>
      <w:r w:rsidRPr="005323B6">
        <w:rPr>
          <w:rFonts w:asciiTheme="minorHAnsi" w:eastAsiaTheme="minorHAnsi" w:hAnsiTheme="minorHAnsi" w:cstheme="minorBidi"/>
          <w:lang w:bidi="ar-SY"/>
        </w:rPr>
        <w:t xml:space="preserve">The ability of women with disabilities to use the internet as critical part of modern society. </w:t>
      </w:r>
    </w:p>
    <w:p w:rsidR="009622FC" w:rsidRPr="005323B6" w:rsidRDefault="009622FC" w:rsidP="005323B6">
      <w:pPr>
        <w:pStyle w:val="ListParagraph"/>
        <w:numPr>
          <w:ilvl w:val="0"/>
          <w:numId w:val="8"/>
        </w:numPr>
        <w:autoSpaceDE w:val="0"/>
        <w:autoSpaceDN w:val="0"/>
        <w:adjustRightInd w:val="0"/>
        <w:rPr>
          <w:rFonts w:asciiTheme="minorHAnsi" w:eastAsiaTheme="minorHAnsi" w:hAnsiTheme="minorHAnsi" w:cstheme="minorBidi"/>
          <w:lang w:bidi="ar-SY"/>
        </w:rPr>
      </w:pPr>
      <w:r w:rsidRPr="005323B6">
        <w:rPr>
          <w:rFonts w:asciiTheme="minorHAnsi" w:eastAsiaTheme="minorHAnsi" w:hAnsiTheme="minorHAnsi" w:cstheme="minorBidi"/>
          <w:lang w:bidi="ar-SY"/>
        </w:rPr>
        <w:t xml:space="preserve">Ensure the inclusion of all women with disabilities in the digital age. </w:t>
      </w:r>
    </w:p>
    <w:p w:rsidR="00A658AB" w:rsidRPr="00A658AB" w:rsidRDefault="009622FC" w:rsidP="00A658AB">
      <w:pPr>
        <w:pStyle w:val="ListParagraph"/>
        <w:numPr>
          <w:ilvl w:val="0"/>
          <w:numId w:val="8"/>
        </w:numPr>
        <w:autoSpaceDE w:val="0"/>
        <w:autoSpaceDN w:val="0"/>
        <w:adjustRightInd w:val="0"/>
        <w:rPr>
          <w:rFonts w:asciiTheme="minorHAnsi" w:eastAsiaTheme="minorHAnsi" w:hAnsiTheme="minorHAnsi" w:cstheme="minorBidi"/>
          <w:lang w:bidi="ar-SY"/>
        </w:rPr>
      </w:pPr>
      <w:r w:rsidRPr="005323B6">
        <w:rPr>
          <w:rFonts w:asciiTheme="minorHAnsi" w:eastAsiaTheme="minorHAnsi" w:hAnsiTheme="minorHAnsi" w:cstheme="minorBidi"/>
          <w:lang w:bidi="ar-SY"/>
        </w:rPr>
        <w:t>Women with disabilities are particularly vulnerable to being digitally excluded because of the following factors</w:t>
      </w:r>
      <w:r w:rsidR="009E05FB" w:rsidRPr="005323B6">
        <w:rPr>
          <w:rFonts w:asciiTheme="minorHAnsi" w:eastAsiaTheme="minorHAnsi" w:hAnsiTheme="minorHAnsi" w:cstheme="minorBidi"/>
          <w:lang w:bidi="ar-SY"/>
        </w:rPr>
        <w:t xml:space="preserve"> such as lack of awareness, lack of access and support also high cost of AT and ICTs equipments</w:t>
      </w:r>
      <w:r w:rsidR="002C57D2" w:rsidRPr="005323B6">
        <w:rPr>
          <w:rFonts w:asciiTheme="minorHAnsi" w:eastAsiaTheme="minorHAnsi" w:hAnsiTheme="minorHAnsi" w:cstheme="minorBidi"/>
          <w:lang w:bidi="ar-SY"/>
        </w:rPr>
        <w:t>.</w:t>
      </w:r>
      <w:r w:rsidR="00A658AB">
        <w:rPr>
          <w:rFonts w:asciiTheme="minorHAnsi" w:eastAsiaTheme="minorHAnsi" w:hAnsiTheme="minorHAnsi" w:cstheme="minorBidi"/>
          <w:lang w:bidi="ar-SY"/>
        </w:rPr>
        <w:br/>
      </w:r>
    </w:p>
    <w:p w:rsidR="00A658AB" w:rsidRPr="00A658AB" w:rsidRDefault="00A658AB" w:rsidP="00A658AB">
      <w:pPr>
        <w:autoSpaceDE w:val="0"/>
        <w:autoSpaceDN w:val="0"/>
        <w:bidi w:val="0"/>
        <w:adjustRightInd w:val="0"/>
        <w:spacing w:after="0" w:line="240" w:lineRule="auto"/>
        <w:rPr>
          <w:rFonts w:asciiTheme="minorBidi" w:hAnsiTheme="minorBidi"/>
          <w:b/>
          <w:bCs/>
          <w:sz w:val="24"/>
          <w:szCs w:val="24"/>
          <w:lang w:bidi="ar-SY"/>
        </w:rPr>
      </w:pPr>
      <w:r w:rsidRPr="00A658AB">
        <w:rPr>
          <w:rFonts w:asciiTheme="minorBidi" w:hAnsiTheme="minorBidi"/>
          <w:b/>
          <w:bCs/>
          <w:sz w:val="24"/>
          <w:szCs w:val="24"/>
          <w:lang w:bidi="ar-SY"/>
        </w:rPr>
        <w:t>Target Group</w:t>
      </w:r>
    </w:p>
    <w:p w:rsidR="003471A6" w:rsidRPr="00D06A90" w:rsidRDefault="00A658AB" w:rsidP="00D06A90">
      <w:pPr>
        <w:autoSpaceDE w:val="0"/>
        <w:autoSpaceDN w:val="0"/>
        <w:bidi w:val="0"/>
        <w:adjustRightInd w:val="0"/>
        <w:rPr>
          <w:lang w:bidi="ar-SY"/>
        </w:rPr>
      </w:pPr>
      <w:r>
        <w:rPr>
          <w:lang w:bidi="ar-SY"/>
        </w:rPr>
        <w:t xml:space="preserve">Women with Disabilities, Girl’s Students with Disabilities in </w:t>
      </w:r>
      <w:r w:rsidR="00D06A90">
        <w:rPr>
          <w:lang w:bidi="ar-SY"/>
        </w:rPr>
        <w:t>d</w:t>
      </w:r>
      <w:r>
        <w:rPr>
          <w:lang w:bidi="ar-SY"/>
        </w:rPr>
        <w:t xml:space="preserve">eveloping </w:t>
      </w:r>
      <w:r w:rsidR="00D06A90">
        <w:rPr>
          <w:lang w:bidi="ar-SY"/>
        </w:rPr>
        <w:t>c</w:t>
      </w:r>
      <w:r>
        <w:rPr>
          <w:lang w:bidi="ar-SY"/>
        </w:rPr>
        <w:t>ountries</w:t>
      </w:r>
      <w:r w:rsidR="00D06A90">
        <w:rPr>
          <w:lang w:bidi="ar-SY"/>
        </w:rPr>
        <w:t xml:space="preserve"> and specifically in rural and disadvantaged communities.</w:t>
      </w:r>
      <w:r>
        <w:rPr>
          <w:lang w:bidi="ar-SY"/>
        </w:rPr>
        <w:t xml:space="preserve"> </w:t>
      </w:r>
      <w:r w:rsidR="00D06A90">
        <w:rPr>
          <w:lang w:bidi="ar-SY"/>
        </w:rPr>
        <w:br/>
      </w:r>
      <w:r w:rsidR="005323B6">
        <w:rPr>
          <w:lang w:bidi="ar-SY"/>
        </w:rPr>
        <w:br/>
      </w:r>
      <w:r w:rsidR="005323B6" w:rsidRPr="005323B6">
        <w:rPr>
          <w:rFonts w:asciiTheme="minorBidi" w:hAnsiTheme="minorBidi"/>
          <w:b/>
          <w:bCs/>
          <w:sz w:val="24"/>
          <w:szCs w:val="24"/>
          <w:lang w:bidi="ar-SY"/>
        </w:rPr>
        <w:t>Introduction</w:t>
      </w:r>
      <w:r w:rsidR="009E05FB" w:rsidRPr="005323B6">
        <w:rPr>
          <w:rFonts w:asciiTheme="minorBidi" w:hAnsiTheme="minorBidi"/>
          <w:b/>
          <w:bCs/>
          <w:sz w:val="24"/>
          <w:szCs w:val="24"/>
          <w:lang w:bidi="ar-SY"/>
        </w:rPr>
        <w:t xml:space="preserve"> </w:t>
      </w:r>
      <w:r w:rsidR="005323B6" w:rsidRPr="005323B6">
        <w:rPr>
          <w:rFonts w:asciiTheme="minorBidi" w:hAnsiTheme="minorBidi"/>
          <w:b/>
          <w:bCs/>
          <w:sz w:val="24"/>
          <w:szCs w:val="24"/>
          <w:lang w:bidi="ar-SY"/>
        </w:rPr>
        <w:br/>
      </w:r>
      <w:r w:rsidR="00B406CD">
        <w:rPr>
          <w:sz w:val="24"/>
          <w:szCs w:val="24"/>
          <w:lang w:bidi="ar-SY"/>
        </w:rPr>
        <w:t xml:space="preserve">ICT &amp; AT </w:t>
      </w:r>
      <w:r w:rsidR="005254B2" w:rsidRPr="005254B2">
        <w:rPr>
          <w:sz w:val="24"/>
          <w:szCs w:val="24"/>
          <w:lang w:bidi="ar-SY"/>
        </w:rPr>
        <w:t>are offering new opportunities for everyone</w:t>
      </w:r>
      <w:r w:rsidR="004B4E6D">
        <w:rPr>
          <w:sz w:val="24"/>
          <w:szCs w:val="24"/>
          <w:lang w:bidi="ar-SY"/>
        </w:rPr>
        <w:t>,</w:t>
      </w:r>
      <w:r w:rsidR="005254B2" w:rsidRPr="005254B2">
        <w:rPr>
          <w:sz w:val="24"/>
          <w:szCs w:val="24"/>
          <w:lang w:bidi="ar-SY"/>
        </w:rPr>
        <w:t xml:space="preserve"> </w:t>
      </w:r>
      <w:r w:rsidR="004B4E6D">
        <w:rPr>
          <w:sz w:val="24"/>
          <w:szCs w:val="24"/>
          <w:lang w:bidi="ar-SY"/>
        </w:rPr>
        <w:t>specifically for</w:t>
      </w:r>
      <w:r w:rsidR="005254B2" w:rsidRPr="005254B2">
        <w:rPr>
          <w:sz w:val="24"/>
          <w:szCs w:val="24"/>
          <w:lang w:bidi="ar-SY"/>
        </w:rPr>
        <w:t xml:space="preserve"> </w:t>
      </w:r>
      <w:r w:rsidR="00B406CD">
        <w:rPr>
          <w:sz w:val="24"/>
          <w:szCs w:val="24"/>
          <w:lang w:bidi="ar-SY"/>
        </w:rPr>
        <w:t>women with disabilities</w:t>
      </w:r>
      <w:r w:rsidR="00926BD0">
        <w:rPr>
          <w:sz w:val="24"/>
          <w:szCs w:val="24"/>
          <w:lang w:bidi="ar-SY"/>
        </w:rPr>
        <w:t>.</w:t>
      </w:r>
      <w:r w:rsidR="005254B2" w:rsidRPr="005254B2">
        <w:rPr>
          <w:sz w:val="24"/>
          <w:szCs w:val="24"/>
          <w:lang w:bidi="ar-SY"/>
        </w:rPr>
        <w:t xml:space="preserve"> they </w:t>
      </w:r>
      <w:r w:rsidR="004B4E6D">
        <w:rPr>
          <w:sz w:val="24"/>
          <w:szCs w:val="24"/>
          <w:lang w:bidi="ar-SY"/>
        </w:rPr>
        <w:t xml:space="preserve">can </w:t>
      </w:r>
      <w:r w:rsidR="005254B2" w:rsidRPr="005254B2">
        <w:rPr>
          <w:sz w:val="24"/>
          <w:szCs w:val="24"/>
          <w:lang w:bidi="ar-SY"/>
        </w:rPr>
        <w:t xml:space="preserve">use </w:t>
      </w:r>
      <w:r w:rsidR="004B4E6D">
        <w:rPr>
          <w:sz w:val="24"/>
          <w:szCs w:val="24"/>
          <w:lang w:bidi="ar-SY"/>
        </w:rPr>
        <w:t>ICT and AT</w:t>
      </w:r>
      <w:r w:rsidR="005254B2" w:rsidRPr="005254B2">
        <w:rPr>
          <w:sz w:val="24"/>
          <w:szCs w:val="24"/>
          <w:lang w:bidi="ar-SY"/>
        </w:rPr>
        <w:t xml:space="preserve"> for daily activities to a higher extent than people in </w:t>
      </w:r>
      <w:r w:rsidR="005254B2" w:rsidRPr="005254B2">
        <w:rPr>
          <w:sz w:val="24"/>
          <w:szCs w:val="24"/>
          <w:lang w:bidi="ar-SY"/>
        </w:rPr>
        <w:lastRenderedPageBreak/>
        <w:t xml:space="preserve">general. Assistive technology adapted to the abilities of everyone, disabled end-users would be able to participate to all aspects of social life on more equal terms than ever before. It is vital for </w:t>
      </w:r>
      <w:r w:rsidR="00A267AF">
        <w:rPr>
          <w:sz w:val="24"/>
          <w:szCs w:val="24"/>
          <w:lang w:bidi="ar-SY"/>
        </w:rPr>
        <w:t>girl’s</w:t>
      </w:r>
      <w:r w:rsidR="00B406CD">
        <w:rPr>
          <w:sz w:val="24"/>
          <w:szCs w:val="24"/>
          <w:lang w:bidi="ar-SY"/>
        </w:rPr>
        <w:t xml:space="preserve">’ </w:t>
      </w:r>
      <w:r w:rsidR="005254B2" w:rsidRPr="005254B2">
        <w:rPr>
          <w:sz w:val="24"/>
          <w:szCs w:val="24"/>
          <w:lang w:bidi="ar-SY"/>
        </w:rPr>
        <w:t xml:space="preserve">students </w:t>
      </w:r>
      <w:r w:rsidR="00B406CD">
        <w:rPr>
          <w:sz w:val="24"/>
          <w:szCs w:val="24"/>
          <w:lang w:bidi="ar-SY"/>
        </w:rPr>
        <w:t xml:space="preserve">with disabilities </w:t>
      </w:r>
      <w:r w:rsidR="005254B2" w:rsidRPr="005254B2">
        <w:rPr>
          <w:sz w:val="24"/>
          <w:szCs w:val="24"/>
          <w:lang w:bidi="ar-SY"/>
        </w:rPr>
        <w:t>to benefit, on an equal basis, from rapid development of Information Communication Technologies to enter an inclusive and barrier-free Information Society.</w:t>
      </w:r>
      <w:r w:rsidR="00B406CD">
        <w:rPr>
          <w:sz w:val="24"/>
          <w:szCs w:val="24"/>
          <w:lang w:bidi="ar-SY"/>
        </w:rPr>
        <w:br/>
      </w:r>
      <w:r w:rsidR="00A57614">
        <w:rPr>
          <w:sz w:val="24"/>
          <w:szCs w:val="24"/>
          <w:lang w:bidi="ar-SY"/>
        </w:rPr>
        <w:br/>
      </w:r>
      <w:r w:rsidR="00B406CD">
        <w:rPr>
          <w:sz w:val="24"/>
          <w:szCs w:val="24"/>
          <w:lang w:bidi="ar-SY"/>
        </w:rPr>
        <w:t>Today w</w:t>
      </w:r>
      <w:r w:rsidR="00C4698A" w:rsidRPr="00C4698A">
        <w:rPr>
          <w:sz w:val="24"/>
          <w:szCs w:val="24"/>
          <w:lang w:bidi="ar-SY"/>
        </w:rPr>
        <w:t xml:space="preserve">ith the advent of Information Communication Technologies (ICTs), new hopes are emerging for </w:t>
      </w:r>
      <w:r w:rsidR="00EE3972">
        <w:rPr>
          <w:sz w:val="24"/>
          <w:szCs w:val="24"/>
          <w:lang w:bidi="ar-SY"/>
        </w:rPr>
        <w:t>Persons with Disabilities (</w:t>
      </w:r>
      <w:r w:rsidR="00C4698A" w:rsidRPr="00C4698A">
        <w:rPr>
          <w:sz w:val="24"/>
          <w:szCs w:val="24"/>
          <w:lang w:bidi="ar-SY"/>
        </w:rPr>
        <w:t>PwDs</w:t>
      </w:r>
      <w:r w:rsidR="00EE3972">
        <w:rPr>
          <w:sz w:val="24"/>
          <w:szCs w:val="24"/>
          <w:lang w:bidi="ar-SY"/>
        </w:rPr>
        <w:t>)</w:t>
      </w:r>
      <w:r w:rsidR="00C4698A" w:rsidRPr="00C4698A">
        <w:rPr>
          <w:sz w:val="24"/>
          <w:szCs w:val="24"/>
          <w:lang w:bidi="ar-SY"/>
        </w:rPr>
        <w:t xml:space="preserve">. In spite of the huge challenges, sincere efforts are being undertaken to involve ICTs to counter issues around disability. The information society represents at once significant opportunities but also potential new barriers for the social inclusion of disabled people. </w:t>
      </w:r>
    </w:p>
    <w:p w:rsidR="003324F6" w:rsidRPr="003471A6" w:rsidRDefault="00E3572F" w:rsidP="003471A6">
      <w:pPr>
        <w:autoSpaceDE w:val="0"/>
        <w:autoSpaceDN w:val="0"/>
        <w:bidi w:val="0"/>
        <w:adjustRightInd w:val="0"/>
        <w:rPr>
          <w:rFonts w:asciiTheme="minorBidi" w:hAnsiTheme="minorBidi"/>
          <w:b/>
          <w:bCs/>
          <w:sz w:val="24"/>
          <w:szCs w:val="24"/>
          <w:lang w:bidi="ar-SY"/>
        </w:rPr>
      </w:pPr>
      <w:r w:rsidRPr="003471A6">
        <w:rPr>
          <w:rFonts w:asciiTheme="minorBidi" w:hAnsiTheme="minorBidi"/>
          <w:b/>
          <w:bCs/>
          <w:sz w:val="24"/>
          <w:szCs w:val="24"/>
          <w:lang w:bidi="ar-SY"/>
        </w:rPr>
        <w:t>“</w:t>
      </w:r>
      <w:r w:rsidR="00C4698A" w:rsidRPr="003471A6">
        <w:rPr>
          <w:rFonts w:asciiTheme="minorBidi" w:hAnsiTheme="minorBidi"/>
          <w:b/>
          <w:bCs/>
          <w:sz w:val="24"/>
          <w:szCs w:val="24"/>
          <w:lang w:bidi="ar-SY"/>
        </w:rPr>
        <w:t>A journey of a thousand miles begins with a single step</w:t>
      </w:r>
      <w:r w:rsidR="00442F95" w:rsidRPr="003471A6">
        <w:rPr>
          <w:rFonts w:asciiTheme="minorBidi" w:hAnsiTheme="minorBidi"/>
          <w:b/>
          <w:bCs/>
          <w:sz w:val="24"/>
          <w:szCs w:val="24"/>
          <w:lang w:bidi="ar-SY"/>
        </w:rPr>
        <w:t xml:space="preserve"> </w:t>
      </w:r>
      <w:r w:rsidRPr="003471A6">
        <w:rPr>
          <w:rFonts w:asciiTheme="minorBidi" w:hAnsiTheme="minorBidi"/>
          <w:b/>
          <w:bCs/>
          <w:sz w:val="24"/>
          <w:szCs w:val="24"/>
          <w:lang w:bidi="ar-SY"/>
        </w:rPr>
        <w:t>“</w:t>
      </w:r>
    </w:p>
    <w:p w:rsidR="00C4698A" w:rsidRPr="00C4698A" w:rsidRDefault="00C4698A" w:rsidP="00C4698A">
      <w:pPr>
        <w:autoSpaceDE w:val="0"/>
        <w:autoSpaceDN w:val="0"/>
        <w:bidi w:val="0"/>
        <w:adjustRightInd w:val="0"/>
        <w:rPr>
          <w:sz w:val="24"/>
          <w:szCs w:val="24"/>
          <w:lang w:bidi="ar-SY"/>
        </w:rPr>
      </w:pPr>
      <w:r w:rsidRPr="00C4698A">
        <w:rPr>
          <w:sz w:val="24"/>
          <w:szCs w:val="24"/>
          <w:lang w:bidi="ar-SY"/>
        </w:rPr>
        <w:t>We need information and knowledge to get our basic needs met, make decision, move around, participate in social, economic and cultural activities.</w:t>
      </w:r>
      <w:r w:rsidRPr="00C4698A">
        <w:rPr>
          <w:sz w:val="24"/>
          <w:szCs w:val="24"/>
          <w:lang w:bidi="ar-SY"/>
        </w:rPr>
        <w:br/>
      </w:r>
      <w:r>
        <w:rPr>
          <w:sz w:val="24"/>
          <w:szCs w:val="24"/>
          <w:lang w:bidi="ar-SY"/>
        </w:rPr>
        <w:t>ICT</w:t>
      </w:r>
      <w:r w:rsidRPr="00C4698A">
        <w:rPr>
          <w:sz w:val="24"/>
          <w:szCs w:val="24"/>
          <w:lang w:bidi="ar-SY"/>
        </w:rPr>
        <w:t xml:space="preserve"> is of course an enabling technology and we should not lose sight of this fact. If it is not properly planned, managed and implemented, it might throw us into social gaps or the ‘digital divide’.</w:t>
      </w:r>
    </w:p>
    <w:p w:rsidR="00C4698A" w:rsidRPr="00C4698A" w:rsidRDefault="00C4698A" w:rsidP="003471A6">
      <w:pPr>
        <w:bidi w:val="0"/>
        <w:rPr>
          <w:sz w:val="24"/>
          <w:szCs w:val="24"/>
          <w:lang w:bidi="ar-SY"/>
        </w:rPr>
      </w:pPr>
      <w:r w:rsidRPr="00C4698A">
        <w:rPr>
          <w:sz w:val="24"/>
          <w:szCs w:val="24"/>
          <w:lang w:bidi="ar-SY"/>
        </w:rPr>
        <w:t xml:space="preserve">The use (ICTs) in the field of </w:t>
      </w:r>
      <w:r w:rsidR="003471A6">
        <w:rPr>
          <w:sz w:val="24"/>
          <w:szCs w:val="24"/>
          <w:lang w:bidi="ar-SY"/>
        </w:rPr>
        <w:t>l</w:t>
      </w:r>
      <w:r w:rsidRPr="00C4698A">
        <w:rPr>
          <w:sz w:val="24"/>
          <w:szCs w:val="24"/>
          <w:lang w:bidi="ar-SY"/>
        </w:rPr>
        <w:t xml:space="preserve">earning and education is very high on the political agendas of countries and we are required a lots of efforts at national, regional and global level to address the special requirements of </w:t>
      </w:r>
      <w:r w:rsidR="002C57D2">
        <w:rPr>
          <w:sz w:val="24"/>
          <w:szCs w:val="24"/>
          <w:lang w:bidi="ar-SY"/>
        </w:rPr>
        <w:t>women</w:t>
      </w:r>
      <w:r w:rsidRPr="00C4698A">
        <w:rPr>
          <w:sz w:val="24"/>
          <w:szCs w:val="24"/>
          <w:lang w:bidi="ar-SY"/>
        </w:rPr>
        <w:t xml:space="preserve"> with disabilities, using appropriate educational, administrative and legislative measures to ensure their full inclusion. </w:t>
      </w:r>
    </w:p>
    <w:p w:rsidR="00C4698A" w:rsidRPr="00C4698A" w:rsidRDefault="00C4698A" w:rsidP="009F4FF0">
      <w:pPr>
        <w:autoSpaceDE w:val="0"/>
        <w:autoSpaceDN w:val="0"/>
        <w:bidi w:val="0"/>
        <w:adjustRightInd w:val="0"/>
        <w:rPr>
          <w:sz w:val="24"/>
          <w:szCs w:val="24"/>
          <w:lang w:bidi="ar-SY"/>
        </w:rPr>
      </w:pPr>
      <w:r w:rsidRPr="00C4698A">
        <w:rPr>
          <w:sz w:val="24"/>
          <w:szCs w:val="24"/>
          <w:lang w:bidi="ar-SY"/>
        </w:rPr>
        <w:t xml:space="preserve">ICT&amp;AT for </w:t>
      </w:r>
      <w:r w:rsidR="009F4FF0">
        <w:rPr>
          <w:sz w:val="24"/>
          <w:szCs w:val="24"/>
          <w:lang w:bidi="ar-SY"/>
        </w:rPr>
        <w:t>d</w:t>
      </w:r>
      <w:r w:rsidRPr="00C4698A">
        <w:rPr>
          <w:sz w:val="24"/>
          <w:szCs w:val="24"/>
          <w:lang w:bidi="ar-SY"/>
        </w:rPr>
        <w:t xml:space="preserve">evelopment </w:t>
      </w:r>
      <w:r w:rsidR="009F4FF0">
        <w:rPr>
          <w:sz w:val="24"/>
          <w:szCs w:val="24"/>
          <w:lang w:bidi="ar-SY"/>
        </w:rPr>
        <w:t>of</w:t>
      </w:r>
      <w:r w:rsidR="009F4FF0" w:rsidRPr="009F4FF0">
        <w:rPr>
          <w:sz w:val="24"/>
          <w:szCs w:val="24"/>
          <w:lang w:bidi="ar-SY"/>
        </w:rPr>
        <w:t xml:space="preserve"> </w:t>
      </w:r>
      <w:r w:rsidR="00A267AF">
        <w:rPr>
          <w:sz w:val="24"/>
          <w:szCs w:val="24"/>
          <w:lang w:bidi="ar-SY"/>
        </w:rPr>
        <w:t>girl’s</w:t>
      </w:r>
      <w:r w:rsidR="009F4FF0" w:rsidRPr="009F4FF0">
        <w:rPr>
          <w:sz w:val="24"/>
          <w:szCs w:val="24"/>
          <w:lang w:bidi="ar-SY"/>
        </w:rPr>
        <w:t xml:space="preserve"> students with disabilities </w:t>
      </w:r>
      <w:r w:rsidRPr="00C4698A">
        <w:rPr>
          <w:sz w:val="24"/>
          <w:szCs w:val="24"/>
          <w:lang w:bidi="ar-SY"/>
        </w:rPr>
        <w:t>is adopting feasible techniques to attain the maximum benefit in addition the use of Assistive Technology (AT) can increase their capabilities and independence in both in and out of school settings.</w:t>
      </w:r>
      <w:r w:rsidR="009F4FF0">
        <w:rPr>
          <w:sz w:val="24"/>
          <w:szCs w:val="24"/>
          <w:lang w:bidi="ar-SY"/>
        </w:rPr>
        <w:t xml:space="preserve"> </w:t>
      </w:r>
      <w:r w:rsidRPr="00C4698A">
        <w:rPr>
          <w:sz w:val="24"/>
          <w:szCs w:val="24"/>
          <w:lang w:bidi="ar-SY"/>
        </w:rPr>
        <w:t xml:space="preserve">The items can be used for communication and productive or to provide an individual with an opportunity to experience recreational opportunities. </w:t>
      </w:r>
    </w:p>
    <w:p w:rsidR="00C4698A" w:rsidRPr="00C4698A" w:rsidRDefault="00C4698A" w:rsidP="00C4698A">
      <w:pPr>
        <w:autoSpaceDE w:val="0"/>
        <w:autoSpaceDN w:val="0"/>
        <w:bidi w:val="0"/>
        <w:adjustRightInd w:val="0"/>
        <w:rPr>
          <w:sz w:val="24"/>
          <w:szCs w:val="24"/>
          <w:lang w:bidi="ar-SY"/>
        </w:rPr>
      </w:pPr>
      <w:r w:rsidRPr="00C4698A">
        <w:rPr>
          <w:sz w:val="24"/>
          <w:szCs w:val="24"/>
          <w:lang w:bidi="ar-SY"/>
        </w:rPr>
        <w:t>Individuals with serious sensory disabilities such as physical disabilities, visual impairments or deafness have benefited more than any other group of individuals from advances in assistive technologies.</w:t>
      </w:r>
    </w:p>
    <w:p w:rsidR="00C4698A" w:rsidRPr="00C4698A" w:rsidRDefault="00C4698A" w:rsidP="00C4698A">
      <w:pPr>
        <w:autoSpaceDE w:val="0"/>
        <w:autoSpaceDN w:val="0"/>
        <w:bidi w:val="0"/>
        <w:adjustRightInd w:val="0"/>
        <w:rPr>
          <w:sz w:val="24"/>
          <w:szCs w:val="24"/>
          <w:lang w:bidi="ar-SY"/>
        </w:rPr>
      </w:pPr>
      <w:r w:rsidRPr="00C4698A">
        <w:rPr>
          <w:sz w:val="24"/>
          <w:szCs w:val="24"/>
          <w:lang w:bidi="ar-SY"/>
        </w:rPr>
        <w:t xml:space="preserve">The advances in technology for these individuals can lead to increased productivity, employment and recreation opportunities. </w:t>
      </w:r>
    </w:p>
    <w:p w:rsidR="00C4698A" w:rsidRDefault="00C4698A" w:rsidP="00C4698A">
      <w:pPr>
        <w:autoSpaceDE w:val="0"/>
        <w:autoSpaceDN w:val="0"/>
        <w:bidi w:val="0"/>
        <w:adjustRightInd w:val="0"/>
        <w:rPr>
          <w:sz w:val="24"/>
          <w:szCs w:val="24"/>
          <w:lang w:bidi="ar-SY"/>
        </w:rPr>
      </w:pPr>
      <w:r w:rsidRPr="00C4698A">
        <w:rPr>
          <w:sz w:val="24"/>
          <w:szCs w:val="24"/>
          <w:lang w:bidi="ar-SY"/>
        </w:rPr>
        <w:t>Some progress towards disability inclusive development, there have been very few initiatives aimed to include disability in the Millennium Development Goals (MDGs) "Education for All"</w:t>
      </w:r>
    </w:p>
    <w:p w:rsidR="00C4698A" w:rsidRPr="006A079D" w:rsidRDefault="007A4416" w:rsidP="003471A6">
      <w:pPr>
        <w:autoSpaceDE w:val="0"/>
        <w:autoSpaceDN w:val="0"/>
        <w:bidi w:val="0"/>
        <w:adjustRightInd w:val="0"/>
        <w:rPr>
          <w:rFonts w:asciiTheme="minorBidi" w:hAnsiTheme="minorBidi"/>
          <w:b/>
          <w:bCs/>
          <w:sz w:val="24"/>
          <w:szCs w:val="24"/>
          <w:lang w:bidi="ar-SY"/>
        </w:rPr>
      </w:pPr>
      <w:r>
        <w:rPr>
          <w:rFonts w:asciiTheme="minorBidi" w:hAnsiTheme="minorBidi"/>
          <w:b/>
          <w:bCs/>
          <w:sz w:val="24"/>
          <w:szCs w:val="24"/>
          <w:lang w:bidi="ar-SY"/>
        </w:rPr>
        <w:br/>
      </w:r>
      <w:r w:rsidR="00C4698A" w:rsidRPr="006A079D">
        <w:rPr>
          <w:rFonts w:asciiTheme="minorBidi" w:hAnsiTheme="minorBidi"/>
          <w:b/>
          <w:bCs/>
          <w:sz w:val="24"/>
          <w:szCs w:val="24"/>
          <w:lang w:bidi="ar-SY"/>
        </w:rPr>
        <w:t xml:space="preserve">Overall goal(s) of </w:t>
      </w:r>
      <w:r w:rsidR="003471A6" w:rsidRPr="006A079D">
        <w:rPr>
          <w:rFonts w:asciiTheme="minorBidi" w:hAnsiTheme="minorBidi"/>
          <w:b/>
          <w:bCs/>
          <w:sz w:val="24"/>
          <w:szCs w:val="24"/>
          <w:lang w:bidi="ar-SY"/>
        </w:rPr>
        <w:t>E</w:t>
      </w:r>
      <w:r w:rsidR="00C4698A" w:rsidRPr="006A079D">
        <w:rPr>
          <w:rFonts w:asciiTheme="minorBidi" w:hAnsiTheme="minorBidi"/>
          <w:b/>
          <w:bCs/>
          <w:sz w:val="24"/>
          <w:szCs w:val="24"/>
          <w:lang w:bidi="ar-SY"/>
        </w:rPr>
        <w:t xml:space="preserve">mpowering </w:t>
      </w:r>
      <w:r w:rsidR="003471A6" w:rsidRPr="006A079D">
        <w:rPr>
          <w:rFonts w:asciiTheme="minorBidi" w:hAnsiTheme="minorBidi"/>
          <w:b/>
          <w:bCs/>
          <w:sz w:val="24"/>
          <w:szCs w:val="24"/>
          <w:lang w:bidi="ar-SY"/>
        </w:rPr>
        <w:t>W</w:t>
      </w:r>
      <w:r w:rsidR="005E3EF7" w:rsidRPr="006A079D">
        <w:rPr>
          <w:rFonts w:asciiTheme="minorBidi" w:hAnsiTheme="minorBidi"/>
          <w:b/>
          <w:bCs/>
          <w:sz w:val="24"/>
          <w:szCs w:val="24"/>
          <w:lang w:bidi="ar-SY"/>
        </w:rPr>
        <w:t>omen</w:t>
      </w:r>
      <w:r w:rsidR="00C4698A" w:rsidRPr="006A079D">
        <w:rPr>
          <w:rFonts w:asciiTheme="minorBidi" w:hAnsiTheme="minorBidi"/>
          <w:b/>
          <w:bCs/>
          <w:sz w:val="24"/>
          <w:szCs w:val="24"/>
          <w:lang w:bidi="ar-SY"/>
        </w:rPr>
        <w:t xml:space="preserve"> with </w:t>
      </w:r>
      <w:r w:rsidR="003471A6" w:rsidRPr="006A079D">
        <w:rPr>
          <w:rFonts w:asciiTheme="minorBidi" w:hAnsiTheme="minorBidi"/>
          <w:b/>
          <w:bCs/>
          <w:sz w:val="24"/>
          <w:szCs w:val="24"/>
          <w:lang w:bidi="ar-SY"/>
        </w:rPr>
        <w:t>D</w:t>
      </w:r>
      <w:r w:rsidR="00C4698A" w:rsidRPr="006A079D">
        <w:rPr>
          <w:rFonts w:asciiTheme="minorBidi" w:hAnsiTheme="minorBidi"/>
          <w:b/>
          <w:bCs/>
          <w:sz w:val="24"/>
          <w:szCs w:val="24"/>
          <w:lang w:bidi="ar-SY"/>
        </w:rPr>
        <w:t xml:space="preserve">isabilities and use </w:t>
      </w:r>
      <w:r w:rsidR="003471A6" w:rsidRPr="006A079D">
        <w:rPr>
          <w:rFonts w:asciiTheme="minorBidi" w:hAnsiTheme="minorBidi"/>
          <w:b/>
          <w:bCs/>
          <w:sz w:val="24"/>
          <w:szCs w:val="24"/>
          <w:lang w:bidi="ar-SY"/>
        </w:rPr>
        <w:t>T</w:t>
      </w:r>
      <w:r w:rsidR="00C4698A" w:rsidRPr="006A079D">
        <w:rPr>
          <w:rFonts w:asciiTheme="minorBidi" w:hAnsiTheme="minorBidi"/>
          <w:b/>
          <w:bCs/>
          <w:sz w:val="24"/>
          <w:szCs w:val="24"/>
          <w:lang w:bidi="ar-SY"/>
        </w:rPr>
        <w:t>echnology</w:t>
      </w:r>
    </w:p>
    <w:p w:rsidR="00C4698A" w:rsidRPr="00C4698A" w:rsidRDefault="00C4698A" w:rsidP="005E3EF7">
      <w:pPr>
        <w:autoSpaceDE w:val="0"/>
        <w:autoSpaceDN w:val="0"/>
        <w:bidi w:val="0"/>
        <w:adjustRightInd w:val="0"/>
        <w:rPr>
          <w:sz w:val="24"/>
          <w:szCs w:val="24"/>
          <w:lang w:bidi="ar-SY"/>
        </w:rPr>
      </w:pPr>
      <w:r w:rsidRPr="00C4698A">
        <w:rPr>
          <w:sz w:val="24"/>
          <w:szCs w:val="24"/>
          <w:lang w:bidi="ar-SY"/>
        </w:rPr>
        <w:lastRenderedPageBreak/>
        <w:t xml:space="preserve"> (ICT) has been identified as an important aspect of the wider strategy for the social inclusion of </w:t>
      </w:r>
      <w:r w:rsidR="005E3EF7">
        <w:rPr>
          <w:sz w:val="24"/>
          <w:szCs w:val="24"/>
          <w:lang w:bidi="ar-SY"/>
        </w:rPr>
        <w:t>women</w:t>
      </w:r>
      <w:r w:rsidRPr="00C4698A">
        <w:rPr>
          <w:sz w:val="24"/>
          <w:szCs w:val="24"/>
          <w:lang w:bidi="ar-SY"/>
        </w:rPr>
        <w:t xml:space="preserve"> with disabilities through the following topic:</w:t>
      </w:r>
    </w:p>
    <w:p w:rsidR="00C4698A" w:rsidRPr="00A7220E" w:rsidRDefault="00C4698A" w:rsidP="00C4698A">
      <w:pPr>
        <w:autoSpaceDE w:val="0"/>
        <w:autoSpaceDN w:val="0"/>
        <w:bidi w:val="0"/>
        <w:adjustRightInd w:val="0"/>
        <w:rPr>
          <w:sz w:val="24"/>
          <w:szCs w:val="24"/>
          <w:u w:val="single"/>
          <w:lang w:bidi="ar-SY"/>
        </w:rPr>
      </w:pPr>
      <w:r w:rsidRPr="00A7220E">
        <w:rPr>
          <w:sz w:val="24"/>
          <w:szCs w:val="24"/>
          <w:u w:val="single"/>
          <w:lang w:bidi="ar-SY"/>
        </w:rPr>
        <w:t>1. e-Learning at Distance</w:t>
      </w:r>
    </w:p>
    <w:p w:rsidR="00542064" w:rsidRPr="00542064" w:rsidRDefault="00542064" w:rsidP="005E3EF7">
      <w:pPr>
        <w:autoSpaceDE w:val="0"/>
        <w:autoSpaceDN w:val="0"/>
        <w:bidi w:val="0"/>
        <w:adjustRightInd w:val="0"/>
        <w:rPr>
          <w:sz w:val="24"/>
          <w:szCs w:val="24"/>
          <w:rtl/>
          <w:lang w:bidi="ar-SY"/>
        </w:rPr>
      </w:pPr>
      <w:r w:rsidRPr="00542064">
        <w:rPr>
          <w:sz w:val="24"/>
          <w:szCs w:val="24"/>
          <w:lang w:bidi="ar-SY"/>
        </w:rPr>
        <w:t>E-Learning at distant</w:t>
      </w:r>
      <w:r w:rsidRPr="00542064">
        <w:rPr>
          <w:b/>
          <w:bCs/>
          <w:sz w:val="24"/>
          <w:szCs w:val="24"/>
          <w:lang w:bidi="ar-SY"/>
        </w:rPr>
        <w:t xml:space="preserve"> </w:t>
      </w:r>
      <w:r w:rsidRPr="00542064">
        <w:rPr>
          <w:sz w:val="24"/>
          <w:szCs w:val="24"/>
          <w:lang w:bidi="ar-SY"/>
        </w:rPr>
        <w:t xml:space="preserve">is new opportunities for </w:t>
      </w:r>
      <w:r w:rsidR="005E3EF7">
        <w:rPr>
          <w:sz w:val="24"/>
          <w:szCs w:val="24"/>
          <w:lang w:bidi="ar-SY"/>
        </w:rPr>
        <w:t>W</w:t>
      </w:r>
      <w:r w:rsidRPr="00542064">
        <w:rPr>
          <w:sz w:val="24"/>
          <w:szCs w:val="24"/>
          <w:lang w:bidi="ar-SY"/>
        </w:rPr>
        <w:t>wDs.</w:t>
      </w:r>
      <w:r>
        <w:rPr>
          <w:sz w:val="24"/>
          <w:szCs w:val="24"/>
          <w:lang w:bidi="ar-SY"/>
        </w:rPr>
        <w:t xml:space="preserve"> </w:t>
      </w:r>
      <w:r w:rsidRPr="00542064">
        <w:rPr>
          <w:sz w:val="24"/>
          <w:szCs w:val="24"/>
          <w:lang w:bidi="ar-SY"/>
        </w:rPr>
        <w:t>Distance courses allow them to continue living at home while they are studying.</w:t>
      </w:r>
    </w:p>
    <w:p w:rsidR="00C4698A" w:rsidRPr="00A7220E" w:rsidRDefault="00C4698A" w:rsidP="00C4698A">
      <w:pPr>
        <w:autoSpaceDE w:val="0"/>
        <w:autoSpaceDN w:val="0"/>
        <w:bidi w:val="0"/>
        <w:adjustRightInd w:val="0"/>
        <w:rPr>
          <w:sz w:val="24"/>
          <w:szCs w:val="24"/>
          <w:u w:val="single"/>
          <w:lang w:bidi="ar-SY"/>
        </w:rPr>
      </w:pPr>
      <w:r w:rsidRPr="00A7220E">
        <w:rPr>
          <w:sz w:val="24"/>
          <w:szCs w:val="24"/>
          <w:u w:val="single"/>
          <w:lang w:bidi="ar-SY"/>
        </w:rPr>
        <w:t xml:space="preserve">2. Reading Digital and Audio Libraries. </w:t>
      </w:r>
    </w:p>
    <w:p w:rsidR="00542064" w:rsidRPr="00542064" w:rsidRDefault="00BE6D68" w:rsidP="00BE6D68">
      <w:pPr>
        <w:autoSpaceDE w:val="0"/>
        <w:autoSpaceDN w:val="0"/>
        <w:bidi w:val="0"/>
        <w:adjustRightInd w:val="0"/>
        <w:rPr>
          <w:sz w:val="24"/>
          <w:szCs w:val="24"/>
          <w:rtl/>
          <w:lang w:bidi="ar-SY"/>
        </w:rPr>
      </w:pPr>
      <w:r>
        <w:rPr>
          <w:sz w:val="24"/>
          <w:szCs w:val="24"/>
          <w:lang w:bidi="ar-SY"/>
        </w:rPr>
        <w:t>Women</w:t>
      </w:r>
      <w:r w:rsidR="00542064" w:rsidRPr="00542064">
        <w:rPr>
          <w:sz w:val="24"/>
          <w:szCs w:val="24"/>
          <w:lang w:bidi="ar-SY"/>
        </w:rPr>
        <w:t xml:space="preserve"> with all types of disabilities are now able to get their courses from digital and audio libraries and get material, content, resources from internet.</w:t>
      </w:r>
      <w:r w:rsidR="00542064">
        <w:rPr>
          <w:sz w:val="24"/>
          <w:szCs w:val="24"/>
          <w:lang w:bidi="ar-SY"/>
        </w:rPr>
        <w:br/>
      </w:r>
      <w:r w:rsidR="00542064" w:rsidRPr="00542064">
        <w:rPr>
          <w:sz w:val="24"/>
          <w:szCs w:val="24"/>
          <w:lang w:bidi="ar-SY"/>
        </w:rPr>
        <w:t>The DAISY (Digital Accessible Information System) Consortium has reported moves towards the integration of DAISY standards for talking books into mainstream e</w:t>
      </w:r>
      <w:r>
        <w:rPr>
          <w:sz w:val="24"/>
          <w:szCs w:val="24"/>
          <w:lang w:bidi="ar-SY"/>
        </w:rPr>
        <w:t>-B</w:t>
      </w:r>
      <w:r w:rsidR="00542064" w:rsidRPr="00542064">
        <w:rPr>
          <w:sz w:val="24"/>
          <w:szCs w:val="24"/>
          <w:lang w:bidi="ar-SY"/>
        </w:rPr>
        <w:t>ook standards such as the Open eBook Forum (OeBF). The DAISY Consortium strive to keep accessibility issues to the forefront of ebook developments and feel that as long as the disability community participates in the OeBF’s activities</w:t>
      </w:r>
    </w:p>
    <w:p w:rsidR="00C4698A" w:rsidRPr="00A7220E" w:rsidRDefault="00C4698A" w:rsidP="00BE6D68">
      <w:pPr>
        <w:autoSpaceDE w:val="0"/>
        <w:autoSpaceDN w:val="0"/>
        <w:bidi w:val="0"/>
        <w:adjustRightInd w:val="0"/>
        <w:rPr>
          <w:sz w:val="24"/>
          <w:szCs w:val="24"/>
          <w:u w:val="single"/>
          <w:lang w:bidi="ar-SY"/>
        </w:rPr>
      </w:pPr>
      <w:r w:rsidRPr="00A7220E">
        <w:rPr>
          <w:sz w:val="24"/>
          <w:szCs w:val="24"/>
          <w:u w:val="single"/>
          <w:lang w:bidi="ar-SY"/>
        </w:rPr>
        <w:t xml:space="preserve">3. Internet, Broadband for </w:t>
      </w:r>
      <w:r w:rsidR="00BE6D68" w:rsidRPr="00A7220E">
        <w:rPr>
          <w:sz w:val="24"/>
          <w:szCs w:val="24"/>
          <w:u w:val="single"/>
          <w:lang w:bidi="ar-SY"/>
        </w:rPr>
        <w:t>Women</w:t>
      </w:r>
      <w:r w:rsidRPr="00A7220E">
        <w:rPr>
          <w:sz w:val="24"/>
          <w:szCs w:val="24"/>
          <w:u w:val="single"/>
          <w:lang w:bidi="ar-SY"/>
        </w:rPr>
        <w:t xml:space="preserve"> with Disabilities.</w:t>
      </w:r>
    </w:p>
    <w:p w:rsidR="00C4698A" w:rsidRPr="00C4698A" w:rsidRDefault="00C4698A" w:rsidP="00BE6D68">
      <w:pPr>
        <w:autoSpaceDE w:val="0"/>
        <w:autoSpaceDN w:val="0"/>
        <w:bidi w:val="0"/>
        <w:adjustRightInd w:val="0"/>
        <w:rPr>
          <w:sz w:val="24"/>
          <w:szCs w:val="24"/>
          <w:lang w:bidi="ar-SY"/>
        </w:rPr>
      </w:pPr>
      <w:r w:rsidRPr="00C4698A">
        <w:rPr>
          <w:sz w:val="24"/>
          <w:szCs w:val="24"/>
          <w:lang w:bidi="ar-SY"/>
        </w:rPr>
        <w:t xml:space="preserve">The </w:t>
      </w:r>
      <w:r w:rsidR="00BE6D68">
        <w:rPr>
          <w:sz w:val="24"/>
          <w:szCs w:val="24"/>
          <w:lang w:bidi="ar-SY"/>
        </w:rPr>
        <w:t>WwDs</w:t>
      </w:r>
      <w:r w:rsidRPr="00C4698A">
        <w:rPr>
          <w:sz w:val="24"/>
          <w:szCs w:val="24"/>
          <w:lang w:bidi="ar-SY"/>
        </w:rPr>
        <w:t xml:space="preserve"> are using the internet building capacity to communicate with each other at a distance, during the internet they are gathering and understanding public information, news, participating in leisure interests with others, chat, shopping, attending finances, writing to authorities and friends, a computer with a broadband connection provides opportunities for enhanced participation and independence life.</w:t>
      </w:r>
    </w:p>
    <w:p w:rsidR="00C4698A" w:rsidRPr="00A7220E" w:rsidRDefault="00C4698A" w:rsidP="00C4698A">
      <w:pPr>
        <w:autoSpaceDE w:val="0"/>
        <w:autoSpaceDN w:val="0"/>
        <w:bidi w:val="0"/>
        <w:adjustRightInd w:val="0"/>
        <w:rPr>
          <w:sz w:val="24"/>
          <w:szCs w:val="24"/>
          <w:u w:val="single"/>
          <w:lang w:bidi="ar-SY"/>
        </w:rPr>
      </w:pPr>
      <w:r w:rsidRPr="00A7220E">
        <w:rPr>
          <w:sz w:val="24"/>
          <w:szCs w:val="24"/>
          <w:u w:val="single"/>
          <w:lang w:bidi="ar-SY"/>
        </w:rPr>
        <w:t>4. Winning communication</w:t>
      </w:r>
    </w:p>
    <w:p w:rsidR="00C4698A" w:rsidRPr="00C4698A" w:rsidRDefault="00BE6D68" w:rsidP="00542064">
      <w:pPr>
        <w:autoSpaceDE w:val="0"/>
        <w:autoSpaceDN w:val="0"/>
        <w:bidi w:val="0"/>
        <w:adjustRightInd w:val="0"/>
        <w:rPr>
          <w:sz w:val="24"/>
          <w:szCs w:val="24"/>
          <w:lang w:bidi="ar-SY"/>
        </w:rPr>
      </w:pPr>
      <w:r w:rsidRPr="00C4698A">
        <w:rPr>
          <w:sz w:val="24"/>
          <w:szCs w:val="24"/>
          <w:lang w:bidi="ar-SY"/>
        </w:rPr>
        <w:t xml:space="preserve">The </w:t>
      </w:r>
      <w:r>
        <w:rPr>
          <w:sz w:val="24"/>
          <w:szCs w:val="24"/>
          <w:lang w:bidi="ar-SY"/>
        </w:rPr>
        <w:t>WwDs</w:t>
      </w:r>
      <w:r w:rsidRPr="00C4698A">
        <w:rPr>
          <w:sz w:val="24"/>
          <w:szCs w:val="24"/>
          <w:lang w:bidi="ar-SY"/>
        </w:rPr>
        <w:t xml:space="preserve"> </w:t>
      </w:r>
      <w:r w:rsidR="00C4698A" w:rsidRPr="00C4698A">
        <w:rPr>
          <w:sz w:val="24"/>
          <w:szCs w:val="24"/>
          <w:lang w:bidi="ar-SY"/>
        </w:rPr>
        <w:t>are now able to communicate with others online, taking e-learning courses and interact with the instructor and the other students through online discussion.</w:t>
      </w:r>
      <w:r w:rsidR="00542064">
        <w:rPr>
          <w:sz w:val="24"/>
          <w:szCs w:val="24"/>
          <w:lang w:bidi="ar-SY"/>
        </w:rPr>
        <w:br/>
      </w:r>
      <w:r w:rsidR="00C4698A" w:rsidRPr="00C4698A">
        <w:rPr>
          <w:sz w:val="24"/>
          <w:szCs w:val="24"/>
          <w:lang w:bidi="ar-SY"/>
        </w:rPr>
        <w:t>Also, moderating synchronous communication, learners may find it hard to attend to the many elements that are active at the same time during an online course. The moderator or facilitator of the course needs to ensure that all learners are attending to the information being presented and see the relationships among what is happening on screen, what the presenter may be saying, and what is appearing in print.</w:t>
      </w:r>
      <w:r w:rsidR="00542064">
        <w:rPr>
          <w:sz w:val="24"/>
          <w:szCs w:val="24"/>
          <w:lang w:bidi="ar-SY"/>
        </w:rPr>
        <w:br/>
      </w:r>
      <w:r w:rsidR="00C4698A" w:rsidRPr="00C4698A">
        <w:rPr>
          <w:sz w:val="24"/>
          <w:szCs w:val="24"/>
          <w:lang w:bidi="ar-SY"/>
        </w:rPr>
        <w:t>For example, online discussion for learners who are deaf, learners who are deaf will be unable to participate in audio conferences or video conferences.</w:t>
      </w:r>
      <w:r w:rsidR="00542064">
        <w:rPr>
          <w:sz w:val="24"/>
          <w:szCs w:val="24"/>
          <w:lang w:bidi="ar-SY"/>
        </w:rPr>
        <w:br/>
      </w:r>
      <w:r w:rsidR="00C4698A" w:rsidRPr="00C4698A">
        <w:rPr>
          <w:sz w:val="24"/>
          <w:szCs w:val="24"/>
          <w:lang w:bidi="ar-SY"/>
        </w:rPr>
        <w:t xml:space="preserve">Another example, online discussion for learners with mobility impairments, learners with mobility impairments may use an alternative keyboard or speech input software to access the online course and participate in written communication. </w:t>
      </w:r>
    </w:p>
    <w:p w:rsidR="00C4698A" w:rsidRPr="00C4698A" w:rsidRDefault="00A658AB" w:rsidP="00C4698A">
      <w:pPr>
        <w:autoSpaceDE w:val="0"/>
        <w:autoSpaceDN w:val="0"/>
        <w:bidi w:val="0"/>
        <w:adjustRightInd w:val="0"/>
        <w:rPr>
          <w:i/>
          <w:iCs/>
        </w:rPr>
      </w:pPr>
      <w:r>
        <w:rPr>
          <w:i/>
          <w:iCs/>
        </w:rPr>
        <w:t xml:space="preserve">For Example, </w:t>
      </w:r>
      <w:r w:rsidR="00C4698A" w:rsidRPr="00C4698A">
        <w:rPr>
          <w:i/>
          <w:iCs/>
        </w:rPr>
        <w:t xml:space="preserve">"In Arab countries we are missing for such </w:t>
      </w:r>
      <w:r w:rsidR="00C4698A" w:rsidRPr="00C4698A">
        <w:rPr>
          <w:rStyle w:val="hps"/>
          <w:i/>
          <w:iCs/>
        </w:rPr>
        <w:t>Web sites</w:t>
      </w:r>
      <w:r w:rsidR="00C4698A" w:rsidRPr="00C4698A">
        <w:rPr>
          <w:i/>
          <w:iCs/>
        </w:rPr>
        <w:t>, moderating synchronous communication</w:t>
      </w:r>
      <w:r w:rsidR="00C4698A" w:rsidRPr="00C4698A">
        <w:rPr>
          <w:rStyle w:val="hps"/>
          <w:i/>
          <w:iCs/>
        </w:rPr>
        <w:t xml:space="preserve"> in</w:t>
      </w:r>
      <w:r w:rsidR="00C4698A" w:rsidRPr="00C4698A">
        <w:rPr>
          <w:i/>
          <w:iCs/>
        </w:rPr>
        <w:t xml:space="preserve"> </w:t>
      </w:r>
      <w:r w:rsidR="00C4698A" w:rsidRPr="00C4698A">
        <w:rPr>
          <w:rStyle w:val="hps"/>
          <w:i/>
          <w:iCs/>
        </w:rPr>
        <w:t>education</w:t>
      </w:r>
      <w:r w:rsidR="00C4698A" w:rsidRPr="00C4698A">
        <w:rPr>
          <w:i/>
          <w:iCs/>
        </w:rPr>
        <w:t xml:space="preserve"> and e-learning" </w:t>
      </w:r>
    </w:p>
    <w:p w:rsidR="004C6848" w:rsidRPr="004C6848" w:rsidRDefault="00C4698A" w:rsidP="00C772FA">
      <w:pPr>
        <w:autoSpaceDE w:val="0"/>
        <w:autoSpaceDN w:val="0"/>
        <w:bidi w:val="0"/>
        <w:adjustRightInd w:val="0"/>
        <w:rPr>
          <w:sz w:val="24"/>
          <w:szCs w:val="24"/>
          <w:u w:val="single"/>
          <w:lang w:bidi="ar-SY"/>
        </w:rPr>
      </w:pPr>
      <w:r w:rsidRPr="004C6848">
        <w:rPr>
          <w:sz w:val="24"/>
          <w:szCs w:val="24"/>
          <w:u w:val="single"/>
          <w:lang w:bidi="ar-SY"/>
        </w:rPr>
        <w:t xml:space="preserve">5. Access point </w:t>
      </w:r>
    </w:p>
    <w:p w:rsidR="00C4698A" w:rsidRPr="00C4698A" w:rsidRDefault="004C6848" w:rsidP="004C6848">
      <w:pPr>
        <w:autoSpaceDE w:val="0"/>
        <w:autoSpaceDN w:val="0"/>
        <w:bidi w:val="0"/>
        <w:adjustRightInd w:val="0"/>
        <w:rPr>
          <w:sz w:val="24"/>
          <w:szCs w:val="24"/>
          <w:lang w:bidi="ar-SY"/>
        </w:rPr>
      </w:pPr>
      <w:r>
        <w:rPr>
          <w:sz w:val="24"/>
          <w:szCs w:val="24"/>
          <w:lang w:bidi="ar-SY"/>
        </w:rPr>
        <w:lastRenderedPageBreak/>
        <w:t xml:space="preserve">Access point </w:t>
      </w:r>
      <w:r w:rsidR="00C4698A" w:rsidRPr="00C4698A">
        <w:rPr>
          <w:sz w:val="24"/>
          <w:szCs w:val="24"/>
          <w:lang w:bidi="ar-SY"/>
        </w:rPr>
        <w:t xml:space="preserve">to </w:t>
      </w:r>
      <w:r w:rsidR="00BE6D68">
        <w:rPr>
          <w:sz w:val="24"/>
          <w:szCs w:val="24"/>
          <w:lang w:bidi="ar-SY"/>
        </w:rPr>
        <w:t>women</w:t>
      </w:r>
      <w:r w:rsidR="00C4698A" w:rsidRPr="00C4698A">
        <w:rPr>
          <w:sz w:val="24"/>
          <w:szCs w:val="24"/>
          <w:lang w:bidi="ar-SY"/>
        </w:rPr>
        <w:t xml:space="preserve"> with disabilities in disadvantaged communities through ICT Telecentres and Assistive Technology centers and maximize the use of IT skills for the welfare of disabled </w:t>
      </w:r>
      <w:r w:rsidR="00BE6D68">
        <w:rPr>
          <w:sz w:val="24"/>
          <w:szCs w:val="24"/>
          <w:lang w:bidi="ar-SY"/>
        </w:rPr>
        <w:t>women</w:t>
      </w:r>
      <w:r w:rsidR="00C4698A" w:rsidRPr="00C4698A">
        <w:rPr>
          <w:sz w:val="24"/>
          <w:szCs w:val="24"/>
          <w:lang w:bidi="ar-SY"/>
        </w:rPr>
        <w:t xml:space="preserve"> in rural and disadvantaged communities in addition creation of public awareness that </w:t>
      </w:r>
      <w:r w:rsidR="00C772FA">
        <w:rPr>
          <w:sz w:val="24"/>
          <w:szCs w:val="24"/>
          <w:lang w:bidi="ar-SY"/>
        </w:rPr>
        <w:t>W</w:t>
      </w:r>
      <w:r w:rsidR="00C4698A" w:rsidRPr="00C4698A">
        <w:rPr>
          <w:sz w:val="24"/>
          <w:szCs w:val="24"/>
          <w:lang w:bidi="ar-SY"/>
        </w:rPr>
        <w:t>wDs can utilize their potentials for their use and the society using adaptive technology.</w:t>
      </w:r>
    </w:p>
    <w:p w:rsidR="00CB103D" w:rsidRPr="007A4416" w:rsidRDefault="00CB103D" w:rsidP="007A4416">
      <w:pPr>
        <w:autoSpaceDE w:val="0"/>
        <w:autoSpaceDN w:val="0"/>
        <w:bidi w:val="0"/>
        <w:adjustRightInd w:val="0"/>
        <w:rPr>
          <w:rFonts w:asciiTheme="minorBidi" w:hAnsiTheme="minorBidi"/>
          <w:b/>
          <w:bCs/>
          <w:sz w:val="24"/>
          <w:szCs w:val="24"/>
          <w:lang w:bidi="ar-SY"/>
        </w:rPr>
      </w:pPr>
      <w:r w:rsidRPr="007A4416">
        <w:rPr>
          <w:rFonts w:asciiTheme="minorBidi" w:hAnsiTheme="minorBidi"/>
          <w:b/>
          <w:bCs/>
          <w:sz w:val="24"/>
          <w:szCs w:val="24"/>
          <w:lang w:bidi="ar-SY"/>
        </w:rPr>
        <w:t>Empowerment of Target Group</w:t>
      </w:r>
      <w:r w:rsidR="00542064" w:rsidRPr="007A4416">
        <w:rPr>
          <w:rFonts w:asciiTheme="minorBidi" w:hAnsiTheme="minorBidi"/>
          <w:b/>
          <w:bCs/>
          <w:sz w:val="24"/>
          <w:szCs w:val="24"/>
          <w:lang w:bidi="ar-SY"/>
        </w:rPr>
        <w:t xml:space="preserve"> </w:t>
      </w:r>
    </w:p>
    <w:p w:rsidR="00CB103D" w:rsidRDefault="00CB103D" w:rsidP="00C772FA">
      <w:pPr>
        <w:autoSpaceDE w:val="0"/>
        <w:autoSpaceDN w:val="0"/>
        <w:bidi w:val="0"/>
        <w:adjustRightInd w:val="0"/>
        <w:spacing w:after="0" w:line="240" w:lineRule="auto"/>
      </w:pPr>
      <w:r>
        <w:t xml:space="preserve">The </w:t>
      </w:r>
      <w:r w:rsidR="00C772FA">
        <w:t>strategy</w:t>
      </w:r>
      <w:r>
        <w:t xml:space="preserve"> of </w:t>
      </w:r>
      <w:r w:rsidRPr="00D71430">
        <w:t>ICT</w:t>
      </w:r>
      <w:r>
        <w:t>&amp;AT</w:t>
      </w:r>
      <w:r w:rsidRPr="00D71430">
        <w:t xml:space="preserve"> </w:t>
      </w:r>
      <w:r w:rsidR="00C772FA">
        <w:t xml:space="preserve">for </w:t>
      </w:r>
      <w:r w:rsidR="00C772FA" w:rsidRPr="00C772FA">
        <w:t>Digital Literacy for Women with Disabilities</w:t>
      </w:r>
      <w:r w:rsidR="00C772FA">
        <w:t xml:space="preserve"> </w:t>
      </w:r>
      <w:r w:rsidRPr="00D71430">
        <w:t xml:space="preserve">is adopting feasible techniques to attain the maximum benefit </w:t>
      </w:r>
      <w:r>
        <w:t>for</w:t>
      </w:r>
      <w:r w:rsidRPr="00D71430">
        <w:t xml:space="preserve"> the use of ICT for </w:t>
      </w:r>
      <w:r w:rsidR="00C772FA">
        <w:t>women</w:t>
      </w:r>
      <w:r w:rsidRPr="00D71430">
        <w:t>.</w:t>
      </w:r>
      <w:r>
        <w:t xml:space="preserve"> </w:t>
      </w:r>
      <w:r w:rsidRPr="00D71430">
        <w:t>It makes use of all types of provision within special educational setting as a result of national or regional policy</w:t>
      </w:r>
      <w:r>
        <w:t xml:space="preserve"> in region</w:t>
      </w:r>
      <w:r w:rsidR="00C772FA">
        <w:t>s</w:t>
      </w:r>
      <w:r w:rsidRPr="00D71430">
        <w:t xml:space="preserve">. </w:t>
      </w:r>
      <w:r>
        <w:br/>
      </w:r>
      <w:r w:rsidRPr="00D71430">
        <w:t xml:space="preserve">The </w:t>
      </w:r>
      <w:r w:rsidR="007A4416">
        <w:t>strategy</w:t>
      </w:r>
      <w:r w:rsidRPr="00D71430">
        <w:t xml:space="preserve"> refers different methods some of which are:</w:t>
      </w:r>
    </w:p>
    <w:p w:rsidR="00CB103D" w:rsidRPr="00D71430" w:rsidRDefault="00CB103D" w:rsidP="00542064">
      <w:pPr>
        <w:autoSpaceDE w:val="0"/>
        <w:autoSpaceDN w:val="0"/>
        <w:bidi w:val="0"/>
        <w:adjustRightInd w:val="0"/>
        <w:spacing w:after="120" w:line="240" w:lineRule="auto"/>
        <w:ind w:left="284" w:hanging="104"/>
      </w:pPr>
      <w:r>
        <w:t xml:space="preserve">- </w:t>
      </w:r>
      <w:r w:rsidRPr="00D71430">
        <w:t xml:space="preserve">Direct training to disability cases, </w:t>
      </w:r>
      <w:r>
        <w:t>through</w:t>
      </w:r>
      <w:r w:rsidRPr="00D71430">
        <w:t xml:space="preserve"> </w:t>
      </w:r>
      <w:r>
        <w:t xml:space="preserve">specialists, developers, </w:t>
      </w:r>
      <w:r w:rsidRPr="00294EC5">
        <w:t>special education teachers</w:t>
      </w:r>
      <w:r>
        <w:t xml:space="preserve"> and</w:t>
      </w:r>
      <w:r>
        <w:rPr>
          <w:rStyle w:val="style161"/>
        </w:rPr>
        <w:t xml:space="preserve"> </w:t>
      </w:r>
      <w:r w:rsidRPr="00D71430">
        <w:t>volunteers.</w:t>
      </w:r>
    </w:p>
    <w:p w:rsidR="00CB103D" w:rsidRDefault="00CB103D" w:rsidP="00542064">
      <w:pPr>
        <w:autoSpaceDE w:val="0"/>
        <w:autoSpaceDN w:val="0"/>
        <w:bidi w:val="0"/>
        <w:adjustRightInd w:val="0"/>
        <w:spacing w:after="120" w:line="240" w:lineRule="auto"/>
        <w:ind w:left="180"/>
      </w:pPr>
      <w:r>
        <w:t xml:space="preserve">- </w:t>
      </w:r>
      <w:r w:rsidRPr="00D71430">
        <w:t xml:space="preserve">Indirect training through communicating with household and disabled </w:t>
      </w:r>
      <w:r>
        <w:t>parents</w:t>
      </w:r>
      <w:r w:rsidRPr="00D71430">
        <w:t>.</w:t>
      </w:r>
    </w:p>
    <w:p w:rsidR="00CB103D" w:rsidRDefault="00CB103D" w:rsidP="00542064">
      <w:pPr>
        <w:autoSpaceDE w:val="0"/>
        <w:autoSpaceDN w:val="0"/>
        <w:bidi w:val="0"/>
        <w:adjustRightInd w:val="0"/>
        <w:spacing w:after="120" w:line="240" w:lineRule="auto"/>
        <w:ind w:left="180"/>
      </w:pPr>
      <w:r>
        <w:t xml:space="preserve">- </w:t>
      </w:r>
      <w:r w:rsidRPr="00D71430">
        <w:t>Exchange of expertise with the other interested agencies</w:t>
      </w:r>
      <w:r>
        <w:t>, universities, researcher</w:t>
      </w:r>
      <w:r w:rsidRPr="00D71430">
        <w:t xml:space="preserve"> and specialists.</w:t>
      </w:r>
    </w:p>
    <w:p w:rsidR="00C61FDC" w:rsidRDefault="00CB103D" w:rsidP="00C61FDC">
      <w:pPr>
        <w:autoSpaceDE w:val="0"/>
        <w:autoSpaceDN w:val="0"/>
        <w:bidi w:val="0"/>
        <w:adjustRightInd w:val="0"/>
        <w:spacing w:after="120" w:line="240" w:lineRule="auto"/>
        <w:ind w:left="284" w:hanging="104"/>
      </w:pPr>
      <w:r>
        <w:t xml:space="preserve">- </w:t>
      </w:r>
      <w:r w:rsidRPr="00D71430">
        <w:t xml:space="preserve">Implementing special </w:t>
      </w:r>
      <w:r>
        <w:t xml:space="preserve">e-learning </w:t>
      </w:r>
      <w:r w:rsidRPr="00D71430">
        <w:t>network</w:t>
      </w:r>
      <w:r>
        <w:t>s</w:t>
      </w:r>
      <w:r w:rsidRPr="00D71430">
        <w:t xml:space="preserve"> </w:t>
      </w:r>
      <w:r>
        <w:t xml:space="preserve">for disabled teachers and students </w:t>
      </w:r>
      <w:r w:rsidRPr="00D71430">
        <w:t>to exchange</w:t>
      </w:r>
      <w:r>
        <w:t xml:space="preserve"> lessons, courses and</w:t>
      </w:r>
      <w:r w:rsidRPr="00D71430">
        <w:t xml:space="preserve"> information among themselves.</w:t>
      </w:r>
    </w:p>
    <w:p w:rsidR="00CB103D" w:rsidRPr="007A4416" w:rsidRDefault="00C61FDC" w:rsidP="007A4416">
      <w:pPr>
        <w:autoSpaceDE w:val="0"/>
        <w:autoSpaceDN w:val="0"/>
        <w:bidi w:val="0"/>
        <w:adjustRightInd w:val="0"/>
        <w:rPr>
          <w:rFonts w:asciiTheme="minorBidi" w:hAnsiTheme="minorBidi"/>
          <w:b/>
          <w:bCs/>
          <w:sz w:val="24"/>
          <w:szCs w:val="24"/>
          <w:lang w:bidi="ar-SY"/>
        </w:rPr>
      </w:pPr>
      <w:r>
        <w:rPr>
          <w:b/>
          <w:bCs/>
        </w:rPr>
        <w:br/>
      </w:r>
      <w:r w:rsidR="007A4416">
        <w:rPr>
          <w:rFonts w:asciiTheme="minorBidi" w:hAnsiTheme="minorBidi"/>
          <w:b/>
          <w:bCs/>
          <w:sz w:val="24"/>
          <w:szCs w:val="24"/>
          <w:lang w:bidi="ar-SY"/>
        </w:rPr>
        <w:t xml:space="preserve">Telecentre and </w:t>
      </w:r>
      <w:r w:rsidR="00CB103D" w:rsidRPr="007A4416">
        <w:rPr>
          <w:rFonts w:asciiTheme="minorBidi" w:hAnsiTheme="minorBidi"/>
          <w:b/>
          <w:bCs/>
          <w:sz w:val="24"/>
          <w:szCs w:val="24"/>
          <w:lang w:bidi="ar-SY"/>
        </w:rPr>
        <w:t xml:space="preserve">Technology for </w:t>
      </w:r>
      <w:r w:rsidRPr="007A4416">
        <w:rPr>
          <w:rFonts w:asciiTheme="minorBidi" w:hAnsiTheme="minorBidi"/>
          <w:b/>
          <w:bCs/>
          <w:sz w:val="24"/>
          <w:szCs w:val="24"/>
          <w:lang w:bidi="ar-SY"/>
        </w:rPr>
        <w:t>Women</w:t>
      </w:r>
      <w:r w:rsidR="00CB103D" w:rsidRPr="007A4416">
        <w:rPr>
          <w:rFonts w:asciiTheme="minorBidi" w:hAnsiTheme="minorBidi"/>
          <w:b/>
          <w:bCs/>
          <w:sz w:val="24"/>
          <w:szCs w:val="24"/>
          <w:lang w:bidi="ar-SY"/>
        </w:rPr>
        <w:t xml:space="preserve"> with Disabilities</w:t>
      </w:r>
    </w:p>
    <w:p w:rsidR="00CB103D" w:rsidRDefault="00CB103D" w:rsidP="00DE534E">
      <w:pPr>
        <w:bidi w:val="0"/>
      </w:pPr>
      <w:r w:rsidRPr="00D71430">
        <w:t xml:space="preserve">There is now a general consensus that for </w:t>
      </w:r>
      <w:r w:rsidR="00C61FDC">
        <w:t>women</w:t>
      </w:r>
      <w:r w:rsidRPr="00D71430">
        <w:t xml:space="preserve"> </w:t>
      </w:r>
      <w:r>
        <w:t xml:space="preserve">with disabilities </w:t>
      </w:r>
      <w:r w:rsidRPr="00D71430">
        <w:t xml:space="preserve">to share in the benefits </w:t>
      </w:r>
      <w:r w:rsidR="00A267AF" w:rsidRPr="00D71430">
        <w:t>of new</w:t>
      </w:r>
      <w:r w:rsidRPr="00D71430">
        <w:t xml:space="preserve"> </w:t>
      </w:r>
      <w:r w:rsidR="00A267AF" w:rsidRPr="00D71430">
        <w:t>technology,</w:t>
      </w:r>
      <w:r w:rsidRPr="00D71430">
        <w:t xml:space="preserve"> The use of technology for </w:t>
      </w:r>
      <w:r w:rsidR="00C61FDC">
        <w:t>disabled women</w:t>
      </w:r>
      <w:r w:rsidRPr="00D71430">
        <w:t xml:space="preserve"> in the field of education has tremendous potential in alleviating particular problems associated with particular disabilities as well as making job opportunities available for </w:t>
      </w:r>
      <w:r w:rsidR="00A267AF">
        <w:t>girl’s</w:t>
      </w:r>
      <w:r w:rsidRPr="00D71430">
        <w:t xml:space="preserve"> </w:t>
      </w:r>
      <w:r w:rsidR="00C61FDC">
        <w:t xml:space="preserve">with </w:t>
      </w:r>
      <w:r w:rsidR="00C61FDC" w:rsidRPr="00D71430">
        <w:t>visual impairment</w:t>
      </w:r>
      <w:r w:rsidR="00C61FDC">
        <w:t>,</w:t>
      </w:r>
      <w:r w:rsidR="00C61FDC" w:rsidRPr="00D71430">
        <w:t xml:space="preserve"> hearing impairment</w:t>
      </w:r>
      <w:r w:rsidR="00C61FDC">
        <w:t>,</w:t>
      </w:r>
      <w:r w:rsidR="00C61FDC" w:rsidRPr="00D71430">
        <w:t xml:space="preserve"> physical disability</w:t>
      </w:r>
      <w:r w:rsidR="00C61FDC">
        <w:t xml:space="preserve"> and vocational training for</w:t>
      </w:r>
      <w:r w:rsidRPr="00D71430">
        <w:t xml:space="preserve"> </w:t>
      </w:r>
      <w:r>
        <w:t>Intellectual disabilities</w:t>
      </w:r>
      <w:r w:rsidR="00C61FDC">
        <w:t>.</w:t>
      </w:r>
      <w:r w:rsidRPr="00D71430">
        <w:t xml:space="preserve"> The </w:t>
      </w:r>
      <w:r>
        <w:t>goal can be achieved through</w:t>
      </w:r>
      <w:r w:rsidRPr="00D71430">
        <w:t xml:space="preserve"> specialized computer programmes and models to enhance the capacity of disabled to share teaching and learning skills generated from, and shares successes (and challenges) gleaned from, fellow educators working w</w:t>
      </w:r>
      <w:r>
        <w:t xml:space="preserve">ith </w:t>
      </w:r>
      <w:r w:rsidR="00DE534E">
        <w:t>women</w:t>
      </w:r>
      <w:r>
        <w:t xml:space="preserve"> with disabilities.</w:t>
      </w:r>
    </w:p>
    <w:p w:rsidR="00CB103D" w:rsidRPr="0037466F" w:rsidRDefault="00290F27" w:rsidP="0037466F">
      <w:pPr>
        <w:autoSpaceDE w:val="0"/>
        <w:autoSpaceDN w:val="0"/>
        <w:bidi w:val="0"/>
        <w:adjustRightInd w:val="0"/>
        <w:rPr>
          <w:rFonts w:asciiTheme="minorBidi" w:hAnsiTheme="minorBidi"/>
          <w:b/>
          <w:bCs/>
          <w:sz w:val="24"/>
          <w:szCs w:val="24"/>
          <w:lang w:bidi="ar-SY"/>
        </w:rPr>
      </w:pPr>
      <w:r w:rsidRPr="0037466F">
        <w:rPr>
          <w:rFonts w:asciiTheme="minorBidi" w:hAnsiTheme="minorBidi"/>
          <w:b/>
          <w:bCs/>
          <w:sz w:val="24"/>
          <w:szCs w:val="24"/>
          <w:lang w:bidi="ar-SY"/>
        </w:rPr>
        <w:t>Learning</w:t>
      </w:r>
      <w:r w:rsidR="00CB103D" w:rsidRPr="0037466F">
        <w:rPr>
          <w:rFonts w:asciiTheme="minorBidi" w:hAnsiTheme="minorBidi"/>
          <w:b/>
          <w:bCs/>
          <w:sz w:val="24"/>
          <w:szCs w:val="24"/>
          <w:lang w:bidi="ar-SY"/>
        </w:rPr>
        <w:t xml:space="preserve"> and </w:t>
      </w:r>
      <w:r w:rsidR="00DE534E" w:rsidRPr="0037466F">
        <w:rPr>
          <w:rFonts w:asciiTheme="minorBidi" w:hAnsiTheme="minorBidi"/>
          <w:b/>
          <w:bCs/>
          <w:sz w:val="24"/>
          <w:szCs w:val="24"/>
          <w:lang w:bidi="ar-SY"/>
        </w:rPr>
        <w:t>E</w:t>
      </w:r>
      <w:r w:rsidR="00CB103D" w:rsidRPr="0037466F">
        <w:rPr>
          <w:rFonts w:asciiTheme="minorBidi" w:hAnsiTheme="minorBidi"/>
          <w:b/>
          <w:bCs/>
          <w:sz w:val="24"/>
          <w:szCs w:val="24"/>
          <w:lang w:bidi="ar-SY"/>
        </w:rPr>
        <w:t xml:space="preserve">ducation </w:t>
      </w:r>
      <w:r w:rsidR="0037466F" w:rsidRPr="0037466F">
        <w:rPr>
          <w:rFonts w:asciiTheme="minorBidi" w:hAnsiTheme="minorBidi"/>
          <w:b/>
          <w:bCs/>
          <w:sz w:val="24"/>
          <w:szCs w:val="24"/>
          <w:lang w:bidi="ar-SY"/>
        </w:rPr>
        <w:t>of</w:t>
      </w:r>
      <w:r w:rsidR="00CB103D" w:rsidRPr="0037466F">
        <w:rPr>
          <w:rFonts w:asciiTheme="minorBidi" w:hAnsiTheme="minorBidi"/>
          <w:b/>
          <w:bCs/>
          <w:sz w:val="24"/>
          <w:szCs w:val="24"/>
          <w:lang w:bidi="ar-SY"/>
        </w:rPr>
        <w:t xml:space="preserve"> </w:t>
      </w:r>
      <w:r w:rsidR="00DE534E" w:rsidRPr="0037466F">
        <w:rPr>
          <w:rFonts w:asciiTheme="minorBidi" w:hAnsiTheme="minorBidi"/>
          <w:b/>
          <w:bCs/>
          <w:sz w:val="24"/>
          <w:szCs w:val="24"/>
          <w:lang w:bidi="ar-SY"/>
        </w:rPr>
        <w:t>Women</w:t>
      </w:r>
      <w:r w:rsidR="00CB103D" w:rsidRPr="0037466F">
        <w:rPr>
          <w:rFonts w:asciiTheme="minorBidi" w:hAnsiTheme="minorBidi"/>
          <w:b/>
          <w:bCs/>
          <w:sz w:val="24"/>
          <w:szCs w:val="24"/>
          <w:lang w:bidi="ar-SY"/>
        </w:rPr>
        <w:t xml:space="preserve"> with </w:t>
      </w:r>
      <w:r w:rsidR="00DE534E" w:rsidRPr="0037466F">
        <w:rPr>
          <w:rFonts w:asciiTheme="minorBidi" w:hAnsiTheme="minorBidi"/>
          <w:b/>
          <w:bCs/>
          <w:sz w:val="24"/>
          <w:szCs w:val="24"/>
          <w:lang w:bidi="ar-SY"/>
        </w:rPr>
        <w:t>D</w:t>
      </w:r>
      <w:r w:rsidR="00CB103D" w:rsidRPr="0037466F">
        <w:rPr>
          <w:rFonts w:asciiTheme="minorBidi" w:hAnsiTheme="minorBidi"/>
          <w:b/>
          <w:bCs/>
          <w:sz w:val="24"/>
          <w:szCs w:val="24"/>
          <w:lang w:bidi="ar-SY"/>
        </w:rPr>
        <w:t>isabilities</w:t>
      </w:r>
    </w:p>
    <w:p w:rsidR="00283361" w:rsidRDefault="00CB103D" w:rsidP="0037466F">
      <w:pPr>
        <w:autoSpaceDE w:val="0"/>
        <w:autoSpaceDN w:val="0"/>
        <w:bidi w:val="0"/>
        <w:adjustRightInd w:val="0"/>
        <w:rPr>
          <w:color w:val="0000FF"/>
          <w:u w:val="single"/>
        </w:rPr>
      </w:pPr>
      <w:r w:rsidRPr="008B6C4B">
        <w:t>Growing importance of e-learning</w:t>
      </w:r>
      <w:r w:rsidR="00A267AF">
        <w:t xml:space="preserve"> </w:t>
      </w:r>
      <w:r w:rsidRPr="008B6C4B">
        <w:t xml:space="preserve">is fast becoming the leading mode of distance delivery in adult education, and diversity among learners as more learners become engaged in e-learning, instructors and course developers are finding that the pool of learners is becoming increasingly diverse. Among those learners who access adult education through e-learning, a proportion will be those who have learning challenges. </w:t>
      </w:r>
      <w:r>
        <w:br/>
      </w:r>
      <w:r w:rsidRPr="008B6C4B">
        <w:t xml:space="preserve"> </w:t>
      </w:r>
      <w:r w:rsidR="0037466F">
        <w:t>E-Learning</w:t>
      </w:r>
      <w:r w:rsidRPr="008B6C4B">
        <w:t xml:space="preserve"> and education meet the accelerating needs of our communities in </w:t>
      </w:r>
      <w:r w:rsidR="00DE534E">
        <w:t>developing</w:t>
      </w:r>
      <w:r w:rsidRPr="008B6C4B">
        <w:t xml:space="preserve"> countries.</w:t>
      </w:r>
      <w:r>
        <w:br/>
      </w:r>
      <w:r w:rsidRPr="008B6C4B">
        <w:t xml:space="preserve">The numbers of </w:t>
      </w:r>
      <w:r w:rsidR="00A267AF">
        <w:rPr>
          <w:sz w:val="24"/>
          <w:szCs w:val="24"/>
          <w:lang w:bidi="ar-SY"/>
        </w:rPr>
        <w:t>girl’s</w:t>
      </w:r>
      <w:r w:rsidR="00CB11DB" w:rsidRPr="009F4FF0">
        <w:rPr>
          <w:sz w:val="24"/>
          <w:szCs w:val="24"/>
          <w:lang w:bidi="ar-SY"/>
        </w:rPr>
        <w:t xml:space="preserve"> students with disabilities </w:t>
      </w:r>
      <w:r w:rsidRPr="008B6C4B">
        <w:t xml:space="preserve">cases in our societies especially in remote and disadvantaged communities increased. </w:t>
      </w:r>
      <w:r w:rsidR="00CB11DB">
        <w:br/>
      </w:r>
      <w:r w:rsidRPr="008B6C4B">
        <w:t>For this reasons we are required to work with group</w:t>
      </w:r>
      <w:r>
        <w:t>s</w:t>
      </w:r>
      <w:r w:rsidRPr="008B6C4B">
        <w:t xml:space="preserve"> of </w:t>
      </w:r>
      <w:r>
        <w:t xml:space="preserve">developers, researchers, </w:t>
      </w:r>
      <w:r w:rsidRPr="008B6C4B">
        <w:t xml:space="preserve">teachers and volunteers to combat this situation. Also, we are obliged to set work plan and look to the measures and spent efforts to realise this move. </w:t>
      </w:r>
      <w:r w:rsidR="00CB11DB">
        <w:br/>
      </w:r>
      <w:r w:rsidRPr="008B6C4B">
        <w:t xml:space="preserve">We </w:t>
      </w:r>
      <w:r>
        <w:t>can</w:t>
      </w:r>
      <w:r w:rsidRPr="008B6C4B">
        <w:t xml:space="preserve"> work gradually a deeply rooted base through special education teachers, volunteers and </w:t>
      </w:r>
      <w:r w:rsidR="00213FD1" w:rsidRPr="008B6C4B">
        <w:t>donor's that</w:t>
      </w:r>
      <w:r w:rsidRPr="008B6C4B">
        <w:t xml:space="preserve"> would ensure </w:t>
      </w:r>
      <w:r w:rsidR="00CB11DB">
        <w:t>digital literacy</w:t>
      </w:r>
      <w:r w:rsidRPr="008B6C4B">
        <w:t xml:space="preserve"> strategy and suggest ways in which instructors and course developers can prepare their courses so that accessibility is maximized for all learners, including </w:t>
      </w:r>
      <w:r w:rsidRPr="008B6C4B">
        <w:lastRenderedPageBreak/>
        <w:t>those with disabilities. The principle of universal design for learning, “best practice” teaching strategies and accessibility guidelines that will reduce barriers in learning environment.</w:t>
      </w:r>
      <w:r w:rsidR="00283361">
        <w:br/>
        <w:t>W</w:t>
      </w:r>
      <w:r w:rsidRPr="008B6C4B">
        <w:t xml:space="preserve">e </w:t>
      </w:r>
      <w:r w:rsidR="002D4E78">
        <w:t xml:space="preserve">have </w:t>
      </w:r>
      <w:r w:rsidRPr="008B6C4B">
        <w:t xml:space="preserve">applied </w:t>
      </w:r>
      <w:r>
        <w:t xml:space="preserve">a </w:t>
      </w:r>
      <w:r w:rsidRPr="008B6C4B">
        <w:t>few of principles of universal design for learning through the following topics:</w:t>
      </w:r>
      <w:r w:rsidR="00B834BA">
        <w:br/>
      </w:r>
      <w:r w:rsidR="00283361">
        <w:t xml:space="preserve">- </w:t>
      </w:r>
      <w:r w:rsidRPr="008B6C4B">
        <w:t xml:space="preserve">Work to increase education participation earnings and the quality of education for groups that experience persistent education barriers including </w:t>
      </w:r>
      <w:r w:rsidR="00283361">
        <w:t>women</w:t>
      </w:r>
      <w:r w:rsidRPr="008B6C4B">
        <w:t xml:space="preserve"> with disabilities. </w:t>
      </w:r>
      <w:r w:rsidR="00CC485F">
        <w:br/>
      </w:r>
      <w:r w:rsidR="00283361">
        <w:t xml:space="preserve">- </w:t>
      </w:r>
      <w:r w:rsidRPr="008B6C4B">
        <w:t xml:space="preserve">Improve overall education outcomes for students through extending sustainable education objectives. </w:t>
      </w:r>
      <w:r w:rsidR="00CC485F">
        <w:br/>
      </w:r>
      <w:r w:rsidR="00283361">
        <w:t xml:space="preserve">- </w:t>
      </w:r>
      <w:r w:rsidRPr="008B6C4B">
        <w:t xml:space="preserve">Encourage the development of a range of options recognizing the diverse needs of disabled </w:t>
      </w:r>
      <w:r w:rsidR="00283361">
        <w:t>women</w:t>
      </w:r>
      <w:r w:rsidRPr="008B6C4B">
        <w:t xml:space="preserve">. </w:t>
      </w:r>
      <w:r w:rsidR="00CC485F">
        <w:br/>
      </w:r>
      <w:r w:rsidR="00283361">
        <w:t xml:space="preserve">- </w:t>
      </w:r>
      <w:r w:rsidRPr="008B6C4B">
        <w:t>Ensure</w:t>
      </w:r>
      <w:r w:rsidR="00283361">
        <w:t xml:space="preserve"> </w:t>
      </w:r>
      <w:r w:rsidR="00A267AF">
        <w:t>girl’s</w:t>
      </w:r>
      <w:r w:rsidR="00283361">
        <w:t xml:space="preserve"> </w:t>
      </w:r>
      <w:r w:rsidR="00283361" w:rsidRPr="008B6C4B">
        <w:t>students</w:t>
      </w:r>
      <w:r w:rsidRPr="008B6C4B">
        <w:t xml:space="preserve"> </w:t>
      </w:r>
      <w:r>
        <w:t xml:space="preserve">with disabilities </w:t>
      </w:r>
      <w:r w:rsidRPr="008B6C4B">
        <w:t xml:space="preserve">have the same education and inclusion conditions. </w:t>
      </w:r>
      <w:r w:rsidR="00CC485F">
        <w:br/>
      </w:r>
      <w:r w:rsidR="00283361">
        <w:t xml:space="preserve">- </w:t>
      </w:r>
      <w:r w:rsidRPr="008B6C4B">
        <w:t xml:space="preserve">Make ICT methods offered to the general public available in formats appropriate to the different needs of disable students. </w:t>
      </w:r>
      <w:r w:rsidR="00CC485F">
        <w:br/>
      </w:r>
    </w:p>
    <w:p w:rsidR="00B84654" w:rsidRPr="0037466F" w:rsidRDefault="00B84654" w:rsidP="0037466F">
      <w:pPr>
        <w:autoSpaceDE w:val="0"/>
        <w:autoSpaceDN w:val="0"/>
        <w:bidi w:val="0"/>
        <w:adjustRightInd w:val="0"/>
        <w:rPr>
          <w:rFonts w:asciiTheme="minorBidi" w:hAnsiTheme="minorBidi"/>
          <w:b/>
          <w:bCs/>
          <w:sz w:val="24"/>
          <w:szCs w:val="24"/>
          <w:lang w:bidi="ar-SY"/>
        </w:rPr>
      </w:pPr>
      <w:r w:rsidRPr="0037466F">
        <w:rPr>
          <w:rFonts w:asciiTheme="minorBidi" w:hAnsiTheme="minorBidi"/>
          <w:b/>
          <w:bCs/>
          <w:sz w:val="24"/>
          <w:szCs w:val="24"/>
          <w:lang w:bidi="ar-SY"/>
        </w:rPr>
        <w:t xml:space="preserve">ICT Providing Computer Accessibility for </w:t>
      </w:r>
      <w:r w:rsidR="00283361" w:rsidRPr="0037466F">
        <w:rPr>
          <w:rFonts w:asciiTheme="minorBidi" w:hAnsiTheme="minorBidi"/>
          <w:b/>
          <w:bCs/>
          <w:sz w:val="24"/>
          <w:szCs w:val="24"/>
          <w:lang w:bidi="ar-SY"/>
        </w:rPr>
        <w:t>Women</w:t>
      </w:r>
      <w:r w:rsidRPr="0037466F">
        <w:rPr>
          <w:rFonts w:asciiTheme="minorBidi" w:hAnsiTheme="minorBidi"/>
          <w:b/>
          <w:bCs/>
          <w:sz w:val="24"/>
          <w:szCs w:val="24"/>
          <w:lang w:bidi="ar-SY"/>
        </w:rPr>
        <w:t xml:space="preserve"> with Disabilities</w:t>
      </w:r>
      <w:r w:rsidR="0037466F">
        <w:rPr>
          <w:rFonts w:asciiTheme="minorBidi" w:hAnsiTheme="minorBidi"/>
          <w:b/>
          <w:bCs/>
          <w:sz w:val="24"/>
          <w:szCs w:val="24"/>
          <w:lang w:bidi="ar-SY"/>
        </w:rPr>
        <w:br/>
      </w:r>
      <w:r w:rsidRPr="00CC485F">
        <w:t>For intensive exchanges of knowledge and experience in promoting awareness, planning and developing accessible ICTs solutions in the conte</w:t>
      </w:r>
      <w:r w:rsidR="0018753F">
        <w:t xml:space="preserve">xt of sustainable and equitable </w:t>
      </w:r>
      <w:r w:rsidRPr="00CC485F">
        <w:t>development for present and future generations.</w:t>
      </w:r>
      <w:r w:rsidRPr="00CC485F">
        <w:br w:type="textWrapping" w:clear="all"/>
        <w:t xml:space="preserve">To address the digital divide faced by </w:t>
      </w:r>
      <w:r w:rsidR="002F2F87">
        <w:t>women</w:t>
      </w:r>
      <w:r w:rsidRPr="00CC485F">
        <w:t xml:space="preserve"> with disabilities in the world and to promote the digital opportunities of </w:t>
      </w:r>
      <w:r w:rsidR="002F2F87">
        <w:t>W</w:t>
      </w:r>
      <w:r w:rsidRPr="00CC485F">
        <w:t xml:space="preserve">wDs, the decisions and declarations adopted a set of recommendations including the definitions of  </w:t>
      </w:r>
      <w:r w:rsidR="002F2F87">
        <w:t>W</w:t>
      </w:r>
      <w:r w:rsidRPr="00CC485F">
        <w:t>wDs, (ICT) “and “Accessibility”.</w:t>
      </w:r>
      <w:r w:rsidRPr="00CC485F">
        <w:br w:type="textWrapping" w:clear="all"/>
        <w:t>“Accessibility” can readily be reached or used at:</w:t>
      </w:r>
      <w:r w:rsidRPr="00CC485F">
        <w:br w:type="textWrapping" w:clear="all"/>
      </w:r>
      <w:r w:rsidR="002F2F87">
        <w:t>Women</w:t>
      </w:r>
      <w:r w:rsidRPr="00CC485F">
        <w:t xml:space="preserve"> with Physical Disabilities, Blind and Visual Impairments, Intellectual and Hearing Disabilities. Also, Learning Disabilities, Autistic Spectrum Disorders, Down Syndrome and Dyslexia. </w:t>
      </w:r>
      <w:r w:rsidR="00B834BA">
        <w:br/>
      </w:r>
      <w:r w:rsidRPr="00B834BA">
        <w:t xml:space="preserve">The role of </w:t>
      </w:r>
      <w:r w:rsidR="00277D2D" w:rsidRPr="00B834BA">
        <w:t>ICTs is</w:t>
      </w:r>
      <w:r w:rsidRPr="00B834BA">
        <w:t xml:space="preserve"> </w:t>
      </w:r>
      <w:r w:rsidR="00277D2D" w:rsidRPr="00B834BA">
        <w:t>promoted</w:t>
      </w:r>
      <w:r w:rsidRPr="00B834BA">
        <w:t xml:space="preserve"> to enhance teaching, learning and explore the following issues relating to how ICTs enhances learning, and </w:t>
      </w:r>
      <w:r w:rsidR="002F2F87" w:rsidRPr="00B834BA">
        <w:t>it</w:t>
      </w:r>
      <w:r w:rsidRPr="00B834BA">
        <w:t xml:space="preserve"> will also explore how ICTs enriches the learning opportunities and potential of </w:t>
      </w:r>
      <w:r w:rsidR="002F2F87">
        <w:t>women</w:t>
      </w:r>
      <w:r w:rsidRPr="00B834BA">
        <w:t xml:space="preserve"> who have disabilities. </w:t>
      </w:r>
      <w:r w:rsidR="0018753F" w:rsidRPr="00B834BA">
        <w:br/>
      </w:r>
      <w:r w:rsidRPr="00B834BA">
        <w:t xml:space="preserve">It is largely a software concern; when software, hardware, or a combination of hardware and software, is used to enable use of a computer by a </w:t>
      </w:r>
      <w:r w:rsidR="002F2F87">
        <w:t>woman</w:t>
      </w:r>
      <w:r w:rsidRPr="00B834BA">
        <w:t xml:space="preserve"> with a disability</w:t>
      </w:r>
    </w:p>
    <w:p w:rsidR="00B84654" w:rsidRPr="001C42F6" w:rsidRDefault="00B84654" w:rsidP="00144B8F">
      <w:pPr>
        <w:bidi w:val="0"/>
        <w:rPr>
          <w:b/>
          <w:bCs/>
        </w:rPr>
      </w:pPr>
      <w:r w:rsidRPr="001C42F6">
        <w:rPr>
          <w:b/>
          <w:bCs/>
        </w:rPr>
        <w:t>Use ICTs</w:t>
      </w:r>
      <w:r>
        <w:rPr>
          <w:b/>
          <w:bCs/>
        </w:rPr>
        <w:t>&amp; AT</w:t>
      </w:r>
      <w:r w:rsidRPr="001C42F6">
        <w:rPr>
          <w:b/>
          <w:bCs/>
        </w:rPr>
        <w:t xml:space="preserve"> in </w:t>
      </w:r>
      <w:r w:rsidR="00144B8F">
        <w:rPr>
          <w:b/>
          <w:bCs/>
        </w:rPr>
        <w:t xml:space="preserve">digital literacy </w:t>
      </w:r>
      <w:r w:rsidRPr="001C42F6">
        <w:rPr>
          <w:b/>
          <w:bCs/>
        </w:rPr>
        <w:t xml:space="preserve">to achieve more purposes </w:t>
      </w:r>
    </w:p>
    <w:p w:rsidR="00B84654" w:rsidRPr="00D71430" w:rsidRDefault="00B84654" w:rsidP="00144B8F">
      <w:pPr>
        <w:bidi w:val="0"/>
        <w:ind w:left="180"/>
      </w:pPr>
      <w:r w:rsidRPr="00D71430">
        <w:t xml:space="preserve">- ICTs can help </w:t>
      </w:r>
      <w:r w:rsidR="00144B8F">
        <w:t>women with disabilities</w:t>
      </w:r>
      <w:r w:rsidRPr="00D71430">
        <w:t xml:space="preserve"> to provide access to learning. </w:t>
      </w:r>
    </w:p>
    <w:p w:rsidR="00B84654" w:rsidRPr="00D71430" w:rsidRDefault="00B84654" w:rsidP="00B84654">
      <w:pPr>
        <w:bidi w:val="0"/>
        <w:ind w:left="180"/>
      </w:pPr>
      <w:r w:rsidRPr="00D71430">
        <w:t xml:space="preserve">- ICTs can provide support for learning. </w:t>
      </w:r>
    </w:p>
    <w:p w:rsidR="00B84654" w:rsidRPr="00D71430" w:rsidRDefault="00B84654" w:rsidP="00144B8F">
      <w:pPr>
        <w:bidi w:val="0"/>
        <w:ind w:left="180"/>
      </w:pPr>
      <w:r w:rsidRPr="00D71430">
        <w:t xml:space="preserve">- ICTs can help </w:t>
      </w:r>
      <w:r w:rsidR="00144B8F">
        <w:t>women with disabilities</w:t>
      </w:r>
      <w:r w:rsidR="00144B8F" w:rsidRPr="00D71430">
        <w:t xml:space="preserve"> </w:t>
      </w:r>
      <w:r w:rsidRPr="00D71430">
        <w:t>teachers and promote their skills.</w:t>
      </w:r>
    </w:p>
    <w:p w:rsidR="00B84654" w:rsidRPr="001C42F6" w:rsidRDefault="00B84654" w:rsidP="00B84654">
      <w:pPr>
        <w:bidi w:val="0"/>
        <w:ind w:left="180"/>
      </w:pPr>
      <w:r w:rsidRPr="00D71430">
        <w:t xml:space="preserve">- ICTs help </w:t>
      </w:r>
      <w:r w:rsidR="00A267AF">
        <w:t>girl’s</w:t>
      </w:r>
      <w:r w:rsidR="00144B8F">
        <w:t xml:space="preserve"> </w:t>
      </w:r>
      <w:r w:rsidRPr="00D71430">
        <w:t>students to merge in their local society.</w:t>
      </w:r>
    </w:p>
    <w:p w:rsidR="00B84654" w:rsidRPr="0037466F" w:rsidRDefault="00B84654" w:rsidP="0037466F">
      <w:pPr>
        <w:bidi w:val="0"/>
        <w:rPr>
          <w:b/>
          <w:bCs/>
        </w:rPr>
      </w:pPr>
      <w:r w:rsidRPr="009034E3">
        <w:rPr>
          <w:b/>
          <w:bCs/>
        </w:rPr>
        <w:t xml:space="preserve">Use ICTs </w:t>
      </w:r>
      <w:r>
        <w:rPr>
          <w:b/>
          <w:bCs/>
        </w:rPr>
        <w:t>for making sites accessible</w:t>
      </w:r>
      <w:r w:rsidRPr="009034E3">
        <w:rPr>
          <w:b/>
          <w:bCs/>
        </w:rPr>
        <w:t xml:space="preserve"> </w:t>
      </w:r>
      <w:r w:rsidR="0037466F">
        <w:rPr>
          <w:b/>
          <w:bCs/>
        </w:rPr>
        <w:br/>
      </w:r>
      <w:r w:rsidRPr="00024FED">
        <w:t xml:space="preserve">For instance, how we can make sites accessible to </w:t>
      </w:r>
      <w:r w:rsidR="00A267AF">
        <w:rPr>
          <w:b/>
          <w:bCs/>
        </w:rPr>
        <w:t>girl’s</w:t>
      </w:r>
      <w:r w:rsidR="00034D1E">
        <w:t xml:space="preserve"> </w:t>
      </w:r>
      <w:r w:rsidRPr="00024FED">
        <w:t>students with learning disabilities.</w:t>
      </w:r>
      <w:r w:rsidR="0037466F">
        <w:rPr>
          <w:b/>
          <w:bCs/>
        </w:rPr>
        <w:br/>
      </w:r>
      <w:r>
        <w:t xml:space="preserve">We can do to ensure that site is accessible to these students. </w:t>
      </w:r>
      <w:r w:rsidR="00024FED">
        <w:br/>
      </w:r>
      <w:r>
        <w:t>W</w:t>
      </w:r>
      <w:r w:rsidRPr="009034E3">
        <w:t>e can ensure that site is accessible through a</w:t>
      </w:r>
      <w:r>
        <w:t xml:space="preserve"> screen reader to </w:t>
      </w:r>
      <w:r w:rsidRPr="009034E3">
        <w:t>assist them when using a site and certain Web Content Accessibility Guidelines.</w:t>
      </w:r>
      <w:r w:rsidR="00024FED">
        <w:br/>
      </w:r>
      <w:r w:rsidRPr="009034E3">
        <w:t>We can greatly improve the accessibility of sit</w:t>
      </w:r>
      <w:r>
        <w:t xml:space="preserve">e to </w:t>
      </w:r>
      <w:r w:rsidR="00034D1E">
        <w:t>W</w:t>
      </w:r>
      <w:r>
        <w:t xml:space="preserve">wDs through the following </w:t>
      </w:r>
      <w:r w:rsidRPr="009034E3">
        <w:t>points</w:t>
      </w:r>
      <w:r>
        <w:t xml:space="preserve">: </w:t>
      </w:r>
      <w:r w:rsidR="00024FED">
        <w:br/>
      </w:r>
      <w:r w:rsidRPr="009034E3">
        <w:t>Navigation; Necessary of content; Links; and Headings.</w:t>
      </w:r>
      <w:r>
        <w:t xml:space="preserve"> </w:t>
      </w:r>
      <w:r w:rsidR="00024FED">
        <w:br/>
      </w:r>
      <w:r w:rsidRPr="009034E3">
        <w:t xml:space="preserve">Improving readability is also important and certain techniques aimed at assisting </w:t>
      </w:r>
      <w:r w:rsidR="00034D1E">
        <w:t>W</w:t>
      </w:r>
      <w:r w:rsidRPr="009034E3">
        <w:t xml:space="preserve">wDs include: </w:t>
      </w:r>
      <w:r w:rsidRPr="009034E3">
        <w:lastRenderedPageBreak/>
        <w:t xml:space="preserve">Shortening sentences; reducing column width; using headings; </w:t>
      </w:r>
      <w:r>
        <w:t>r</w:t>
      </w:r>
      <w:r w:rsidRPr="009034E3">
        <w:t xml:space="preserve">educing color contrast; and </w:t>
      </w:r>
      <w:r>
        <w:t xml:space="preserve">presenting only one </w:t>
      </w:r>
      <w:r w:rsidRPr="009034E3">
        <w:t>idea per sentence.</w:t>
      </w:r>
      <w:r w:rsidR="00024FED">
        <w:br/>
      </w:r>
      <w:r>
        <w:t xml:space="preserve">Commitment to apply the principles of the Web Accessibility Imitative (WAI) and the Web Content Accessibility Guidelines (WCAG 2.0)   </w:t>
      </w:r>
    </w:p>
    <w:p w:rsidR="00B84654" w:rsidRPr="00DB3F91" w:rsidRDefault="00B84654" w:rsidP="00A12B82">
      <w:pPr>
        <w:bidi w:val="0"/>
        <w:rPr>
          <w:b/>
          <w:bCs/>
        </w:rPr>
      </w:pPr>
      <w:r w:rsidRPr="00627F5A">
        <w:rPr>
          <w:b/>
          <w:bCs/>
        </w:rPr>
        <w:t xml:space="preserve">Use ICTs for </w:t>
      </w:r>
      <w:r w:rsidR="00034D1E">
        <w:rPr>
          <w:b/>
          <w:bCs/>
        </w:rPr>
        <w:t>Women</w:t>
      </w:r>
      <w:r w:rsidRPr="00627F5A">
        <w:rPr>
          <w:b/>
          <w:bCs/>
        </w:rPr>
        <w:t xml:space="preserve"> with Physical </w:t>
      </w:r>
      <w:r w:rsidR="0037466F" w:rsidRPr="00627F5A">
        <w:rPr>
          <w:b/>
          <w:bCs/>
        </w:rPr>
        <w:t>Disability</w:t>
      </w:r>
      <w:r w:rsidR="0037466F">
        <w:rPr>
          <w:b/>
          <w:bCs/>
        </w:rPr>
        <w:t xml:space="preserve"> </w:t>
      </w:r>
      <w:r w:rsidR="0037466F">
        <w:rPr>
          <w:b/>
          <w:bCs/>
        </w:rPr>
        <w:br/>
      </w:r>
      <w:r w:rsidRPr="00D71430">
        <w:t xml:space="preserve">ICTs may be essential for access for communicating with other pupils. </w:t>
      </w:r>
      <w:r w:rsidR="00024FED">
        <w:br/>
      </w:r>
      <w:r w:rsidRPr="00D71430">
        <w:t xml:space="preserve">ICTs </w:t>
      </w:r>
      <w:r w:rsidR="00034D1E">
        <w:t>can</w:t>
      </w:r>
      <w:r w:rsidRPr="00D71430">
        <w:t xml:space="preserve"> help </w:t>
      </w:r>
      <w:r w:rsidR="00A267AF">
        <w:t>girl’s</w:t>
      </w:r>
      <w:r w:rsidR="00034D1E">
        <w:t xml:space="preserve"> </w:t>
      </w:r>
      <w:r w:rsidRPr="00D71430">
        <w:t xml:space="preserve">students in </w:t>
      </w:r>
      <w:r>
        <w:t>IT skills</w:t>
      </w:r>
      <w:r w:rsidRPr="00D71430">
        <w:t xml:space="preserve">. </w:t>
      </w:r>
      <w:r w:rsidR="00024FED">
        <w:br/>
      </w:r>
      <w:r w:rsidRPr="00627F5A">
        <w:rPr>
          <w:b/>
          <w:bCs/>
        </w:rPr>
        <w:t xml:space="preserve">ICTs tools that can offer support </w:t>
      </w:r>
      <w:r w:rsidR="00024FED">
        <w:br/>
      </w:r>
      <w:r w:rsidRPr="00D71430">
        <w:t>Communication aids</w:t>
      </w:r>
      <w:r>
        <w:t>,</w:t>
      </w:r>
      <w:r w:rsidRPr="00D71430">
        <w:t xml:space="preserve"> </w:t>
      </w:r>
      <w:r>
        <w:t>c</w:t>
      </w:r>
      <w:r w:rsidRPr="00D71430">
        <w:t xml:space="preserve">omputer access devices – switches. </w:t>
      </w:r>
      <w:r w:rsidR="00024FED">
        <w:br/>
      </w:r>
      <w:r w:rsidRPr="00D71430">
        <w:t>Access utilities and specialized software</w:t>
      </w:r>
      <w:r>
        <w:t>,</w:t>
      </w:r>
      <w:r w:rsidRPr="00D71430">
        <w:t xml:space="preserve"> Software with alternative input options. </w:t>
      </w:r>
      <w:r w:rsidR="00E02FF6">
        <w:br/>
      </w:r>
      <w:r w:rsidR="00A267AF">
        <w:rPr>
          <w:i/>
          <w:iCs/>
          <w:sz w:val="20"/>
          <w:szCs w:val="20"/>
        </w:rPr>
        <w:br/>
      </w:r>
      <w:r w:rsidRPr="00627F5A">
        <w:rPr>
          <w:b/>
          <w:bCs/>
        </w:rPr>
        <w:t xml:space="preserve">Use ICTs for Blind and </w:t>
      </w:r>
      <w:r w:rsidR="009E770B" w:rsidRPr="00627F5A">
        <w:rPr>
          <w:b/>
          <w:bCs/>
        </w:rPr>
        <w:t>visually</w:t>
      </w:r>
      <w:r w:rsidRPr="00627F5A">
        <w:rPr>
          <w:b/>
          <w:bCs/>
        </w:rPr>
        <w:t xml:space="preserve"> </w:t>
      </w:r>
      <w:r w:rsidR="009E770B" w:rsidRPr="00627F5A">
        <w:rPr>
          <w:b/>
          <w:bCs/>
        </w:rPr>
        <w:t>impaired</w:t>
      </w:r>
      <w:r w:rsidR="00A12B82">
        <w:rPr>
          <w:b/>
          <w:bCs/>
        </w:rPr>
        <w:t>;</w:t>
      </w:r>
      <w:r w:rsidR="009E770B">
        <w:rPr>
          <w:b/>
          <w:bCs/>
        </w:rPr>
        <w:br/>
      </w:r>
      <w:r w:rsidR="00A12B82">
        <w:t>a</w:t>
      </w:r>
      <w:r w:rsidRPr="00D71430">
        <w:t xml:space="preserve">nother blind and visually impairment, since computer interfaces often solicit input visually and provide visual feedback in response. Allow </w:t>
      </w:r>
      <w:r w:rsidR="00A267AF">
        <w:t>girl’s</w:t>
      </w:r>
      <w:r w:rsidR="006640C3">
        <w:t xml:space="preserve"> </w:t>
      </w:r>
      <w:r w:rsidRPr="00D71430">
        <w:t>students to make the most of their vision when using ICTs</w:t>
      </w:r>
      <w:r>
        <w:t xml:space="preserve"> and Assistive Technology</w:t>
      </w:r>
      <w:r w:rsidRPr="00D71430">
        <w:t>.</w:t>
      </w:r>
      <w:r w:rsidR="00E02FF6">
        <w:br/>
      </w:r>
      <w:r w:rsidRPr="00D71430">
        <w:t>In this respect we have to take the following points into consideration:</w:t>
      </w:r>
      <w:r w:rsidR="00E02FF6">
        <w:br/>
      </w:r>
      <w:r w:rsidRPr="00D71430">
        <w:t xml:space="preserve">Consider the position of the </w:t>
      </w:r>
      <w:r>
        <w:t>student</w:t>
      </w:r>
      <w:r w:rsidRPr="00D71430">
        <w:t>. Consider the position of the screen</w:t>
      </w:r>
      <w:r>
        <w:t xml:space="preserve"> and the clarity of the display</w:t>
      </w:r>
      <w:r w:rsidRPr="00D71430">
        <w:t xml:space="preserve">. </w:t>
      </w:r>
      <w:r w:rsidR="00E02FF6">
        <w:br/>
      </w:r>
      <w:r w:rsidRPr="00D71430">
        <w:t>Use large, clear fonts if they help adjust the colors</w:t>
      </w:r>
      <w:r>
        <w:t xml:space="preserve"> and a</w:t>
      </w:r>
      <w:r w:rsidRPr="00D71430">
        <w:t>dd speech feedback where possible.</w:t>
      </w:r>
    </w:p>
    <w:p w:rsidR="00B84654" w:rsidRPr="009E770B" w:rsidRDefault="00B84654" w:rsidP="00A12B82">
      <w:pPr>
        <w:bidi w:val="0"/>
        <w:rPr>
          <w:b/>
          <w:bCs/>
        </w:rPr>
      </w:pPr>
      <w:r w:rsidRPr="00627F5A">
        <w:rPr>
          <w:b/>
          <w:bCs/>
        </w:rPr>
        <w:t xml:space="preserve">ICTs tools that can offer support </w:t>
      </w:r>
      <w:r w:rsidR="009E770B">
        <w:rPr>
          <w:b/>
          <w:bCs/>
        </w:rPr>
        <w:br/>
      </w:r>
      <w:r w:rsidRPr="00D71430">
        <w:t>Speech recognition</w:t>
      </w:r>
      <w:r>
        <w:t>, t</w:t>
      </w:r>
      <w:r w:rsidRPr="00D71430">
        <w:t>alking word processors</w:t>
      </w:r>
      <w:r>
        <w:t>,</w:t>
      </w:r>
      <w:r w:rsidRPr="00D71430">
        <w:t xml:space="preserve"> </w:t>
      </w:r>
      <w:r>
        <w:t>b</w:t>
      </w:r>
      <w:r w:rsidRPr="00D71430">
        <w:t>ig pointer utilities</w:t>
      </w:r>
      <w:r>
        <w:t>,</w:t>
      </w:r>
      <w:r w:rsidRPr="00D71430">
        <w:t xml:space="preserve"> </w:t>
      </w:r>
      <w:r>
        <w:t>s</w:t>
      </w:r>
      <w:r w:rsidRPr="00D71430">
        <w:t>creen magnifiers</w:t>
      </w:r>
      <w:r>
        <w:t>,</w:t>
      </w:r>
      <w:r w:rsidRPr="00D71430">
        <w:t xml:space="preserve"> </w:t>
      </w:r>
      <w:r>
        <w:t>s</w:t>
      </w:r>
      <w:r w:rsidRPr="00D71430">
        <w:t>creen readers</w:t>
      </w:r>
      <w:r>
        <w:t>,</w:t>
      </w:r>
      <w:r w:rsidR="00E02FF6">
        <w:t xml:space="preserve"> </w:t>
      </w:r>
      <w:r>
        <w:t>e</w:t>
      </w:r>
      <w:r w:rsidRPr="00D71430">
        <w:t>lectronic Braille's</w:t>
      </w:r>
      <w:r>
        <w:t>,</w:t>
      </w:r>
      <w:r w:rsidRPr="00D71430">
        <w:t xml:space="preserve"> </w:t>
      </w:r>
      <w:r>
        <w:t>c</w:t>
      </w:r>
      <w:r w:rsidRPr="00D71430">
        <w:t>losed circuit television.</w:t>
      </w:r>
      <w:r w:rsidR="009E770B">
        <w:br/>
      </w:r>
      <w:r w:rsidR="00E02FF6">
        <w:rPr>
          <w:b/>
          <w:bCs/>
        </w:rPr>
        <w:br/>
      </w:r>
      <w:r w:rsidRPr="00627F5A">
        <w:rPr>
          <w:b/>
          <w:bCs/>
        </w:rPr>
        <w:t xml:space="preserve">Use ICTs for </w:t>
      </w:r>
      <w:r w:rsidR="00587A18">
        <w:rPr>
          <w:b/>
          <w:bCs/>
        </w:rPr>
        <w:t>Women</w:t>
      </w:r>
      <w:r w:rsidRPr="00627F5A">
        <w:rPr>
          <w:b/>
          <w:bCs/>
        </w:rPr>
        <w:t xml:space="preserve"> with Hearing Impairments</w:t>
      </w:r>
      <w:r w:rsidR="00A12B82">
        <w:rPr>
          <w:b/>
          <w:bCs/>
        </w:rPr>
        <w:t xml:space="preserve">; </w:t>
      </w:r>
      <w:r w:rsidR="009E770B">
        <w:rPr>
          <w:b/>
          <w:bCs/>
        </w:rPr>
        <w:br/>
      </w:r>
      <w:r w:rsidR="00A12B82">
        <w:t>w</w:t>
      </w:r>
      <w:r w:rsidR="009E770B" w:rsidRPr="00D71430">
        <w:t>hose</w:t>
      </w:r>
      <w:r w:rsidRPr="00D71430">
        <w:t xml:space="preserve"> </w:t>
      </w:r>
      <w:r>
        <w:t>l</w:t>
      </w:r>
      <w:r w:rsidRPr="00D71430">
        <w:t xml:space="preserve">anguage is a major </w:t>
      </w:r>
      <w:r w:rsidR="00E02FF6" w:rsidRPr="00D71430">
        <w:t>difficulty?</w:t>
      </w:r>
      <w:r w:rsidRPr="00D71430">
        <w:t xml:space="preserve"> While sound user interfaces have a secondary role in common desktop computing, usually limited to system sounds as feedback, software producers take into account people who can't hear, either for personal disability, noisy environments, silence requirements or lack of sound hardware. </w:t>
      </w:r>
    </w:p>
    <w:p w:rsidR="00B84654" w:rsidRPr="00D71430" w:rsidRDefault="00B84654" w:rsidP="00B84654">
      <w:pPr>
        <w:bidi w:val="0"/>
      </w:pPr>
      <w:r w:rsidRPr="00D71430">
        <w:t>ICTs can be used for language development activities</w:t>
      </w:r>
      <w:r>
        <w:t>,</w:t>
      </w:r>
      <w:r w:rsidRPr="00D71430">
        <w:t xml:space="preserve"> Symbol or picture enhanced text can bring meaning to print</w:t>
      </w:r>
      <w:r>
        <w:t xml:space="preserve"> and ill</w:t>
      </w:r>
      <w:r w:rsidRPr="00D71430">
        <w:t xml:space="preserve">ustrated </w:t>
      </w:r>
      <w:r>
        <w:t>c</w:t>
      </w:r>
      <w:r w:rsidRPr="00D71430">
        <w:t>oncept keyboard overlays make writing more accessible.</w:t>
      </w:r>
    </w:p>
    <w:p w:rsidR="00B84654" w:rsidRPr="00A12B82" w:rsidRDefault="00B84654" w:rsidP="00A12B82">
      <w:pPr>
        <w:bidi w:val="0"/>
        <w:rPr>
          <w:b/>
          <w:bCs/>
        </w:rPr>
      </w:pPr>
      <w:r w:rsidRPr="00627F5A">
        <w:rPr>
          <w:b/>
          <w:bCs/>
        </w:rPr>
        <w:t xml:space="preserve">ICTs tools that can offer support </w:t>
      </w:r>
      <w:r w:rsidR="00A12B82">
        <w:rPr>
          <w:b/>
          <w:bCs/>
        </w:rPr>
        <w:br/>
      </w:r>
      <w:r w:rsidRPr="00D71430">
        <w:t>Symbol generating software</w:t>
      </w:r>
      <w:r>
        <w:t>, w</w:t>
      </w:r>
      <w:r w:rsidRPr="00D71430">
        <w:t>ord processors</w:t>
      </w:r>
      <w:r>
        <w:t>,</w:t>
      </w:r>
      <w:r w:rsidRPr="00D71430">
        <w:t xml:space="preserve"> </w:t>
      </w:r>
      <w:r>
        <w:t>c</w:t>
      </w:r>
      <w:r w:rsidRPr="00D71430">
        <w:t xml:space="preserve">oncept </w:t>
      </w:r>
      <w:r>
        <w:t>k</w:t>
      </w:r>
      <w:r w:rsidRPr="00D71430">
        <w:t>eyboards</w:t>
      </w:r>
      <w:r>
        <w:t>,</w:t>
      </w:r>
      <w:r w:rsidRPr="00D71430">
        <w:t xml:space="preserve"> </w:t>
      </w:r>
      <w:r>
        <w:t>w</w:t>
      </w:r>
      <w:r w:rsidRPr="00D71430">
        <w:t>ord lists</w:t>
      </w:r>
      <w:r>
        <w:t>,</w:t>
      </w:r>
      <w:r w:rsidRPr="00D71430">
        <w:t xml:space="preserve"> </w:t>
      </w:r>
      <w:r>
        <w:t>c</w:t>
      </w:r>
      <w:r w:rsidRPr="00D71430">
        <w:t>lip art to illustrate writing</w:t>
      </w:r>
      <w:r>
        <w:t xml:space="preserve"> and s</w:t>
      </w:r>
      <w:r w:rsidRPr="00D71430">
        <w:t>pell checkers and grammar checkers.</w:t>
      </w:r>
      <w:r w:rsidR="00A12B82">
        <w:rPr>
          <w:b/>
          <w:bCs/>
        </w:rPr>
        <w:br/>
      </w:r>
      <w:r w:rsidR="00A267AF">
        <w:rPr>
          <w:i/>
          <w:iCs/>
          <w:sz w:val="20"/>
          <w:szCs w:val="20"/>
        </w:rPr>
        <w:br/>
      </w:r>
      <w:r w:rsidR="006F5C2D" w:rsidRPr="00627F5A">
        <w:rPr>
          <w:b/>
          <w:bCs/>
        </w:rPr>
        <w:t>Use ICTs</w:t>
      </w:r>
      <w:r w:rsidRPr="00627F5A">
        <w:rPr>
          <w:b/>
          <w:bCs/>
        </w:rPr>
        <w:t xml:space="preserve"> for </w:t>
      </w:r>
      <w:r>
        <w:rPr>
          <w:b/>
          <w:bCs/>
        </w:rPr>
        <w:t>students</w:t>
      </w:r>
      <w:r w:rsidRPr="00627F5A">
        <w:rPr>
          <w:b/>
          <w:bCs/>
        </w:rPr>
        <w:t xml:space="preserve"> with Autistic spectrum disorders</w:t>
      </w:r>
      <w:r>
        <w:rPr>
          <w:b/>
          <w:bCs/>
        </w:rPr>
        <w:t xml:space="preserve">, Dyslexia, Down </w:t>
      </w:r>
      <w:r w:rsidR="006F5C2D">
        <w:rPr>
          <w:b/>
          <w:bCs/>
        </w:rPr>
        <w:t>syndrome</w:t>
      </w:r>
      <w:r>
        <w:rPr>
          <w:b/>
          <w:bCs/>
        </w:rPr>
        <w:t xml:space="preserve"> and Learning with Disabilities</w:t>
      </w:r>
      <w:r w:rsidRPr="00627F5A">
        <w:rPr>
          <w:b/>
          <w:bCs/>
        </w:rPr>
        <w:t xml:space="preserve">. </w:t>
      </w:r>
      <w:r w:rsidR="00A12B82">
        <w:rPr>
          <w:b/>
          <w:bCs/>
        </w:rPr>
        <w:br/>
      </w:r>
      <w:r w:rsidRPr="00D71430">
        <w:t>Explore ways in which ICTs can be used to support individual students' needs</w:t>
      </w:r>
      <w:r>
        <w:t xml:space="preserve"> and p</w:t>
      </w:r>
      <w:r w:rsidRPr="00D71430">
        <w:t>rovide exposure to on-line resources</w:t>
      </w:r>
      <w:r>
        <w:t>.</w:t>
      </w:r>
      <w:r w:rsidRPr="00D71430">
        <w:t xml:space="preserve">  Software which the teacher can use to support those needs. </w:t>
      </w:r>
      <w:r w:rsidR="00E02FF6">
        <w:br/>
      </w:r>
      <w:r w:rsidRPr="00D71430">
        <w:t>Learn about the use of these resources and strategies to assist with their integration into the curriculum</w:t>
      </w:r>
      <w:r>
        <w:t>,</w:t>
      </w:r>
      <w:r w:rsidRPr="00D71430">
        <w:t xml:space="preserve"> </w:t>
      </w:r>
      <w:r>
        <w:t>l</w:t>
      </w:r>
      <w:r w:rsidRPr="00D71430">
        <w:t>earn about different uses of ICTs</w:t>
      </w:r>
      <w:r>
        <w:t xml:space="preserve"> and AT</w:t>
      </w:r>
      <w:r w:rsidRPr="00D71430">
        <w:t>, to assist in language development and communication</w:t>
      </w:r>
      <w:r>
        <w:t xml:space="preserve"> also, f</w:t>
      </w:r>
      <w:r w:rsidRPr="00D71430">
        <w:t>ocus on a topic of particular interest to the participants through a project in a supported environment.</w:t>
      </w:r>
      <w:r w:rsidRPr="004D32F8">
        <w:rPr>
          <w:sz w:val="23"/>
          <w:szCs w:val="23"/>
        </w:rPr>
        <w:t xml:space="preserve"> </w:t>
      </w:r>
    </w:p>
    <w:p w:rsidR="00B84654" w:rsidRPr="004274EE" w:rsidRDefault="00B84654" w:rsidP="004274EE">
      <w:pPr>
        <w:bidi w:val="0"/>
        <w:rPr>
          <w:b/>
          <w:bCs/>
        </w:rPr>
      </w:pPr>
      <w:r w:rsidRPr="00627F5A">
        <w:rPr>
          <w:b/>
          <w:bCs/>
        </w:rPr>
        <w:lastRenderedPageBreak/>
        <w:t xml:space="preserve">ICTs tools that can offer support </w:t>
      </w:r>
      <w:r w:rsidR="006F2996" w:rsidRPr="00627F5A">
        <w:rPr>
          <w:b/>
          <w:bCs/>
        </w:rPr>
        <w:t>specialized</w:t>
      </w:r>
      <w:r w:rsidRPr="00627F5A">
        <w:rPr>
          <w:b/>
          <w:bCs/>
        </w:rPr>
        <w:t xml:space="preserve"> programs. </w:t>
      </w:r>
      <w:r w:rsidR="004274EE">
        <w:rPr>
          <w:b/>
          <w:bCs/>
        </w:rPr>
        <w:br/>
      </w:r>
      <w:r w:rsidRPr="00D71430">
        <w:t>Talking books</w:t>
      </w:r>
      <w:r>
        <w:t>,</w:t>
      </w:r>
      <w:r w:rsidRPr="00D71430">
        <w:t xml:space="preserve"> </w:t>
      </w:r>
      <w:r>
        <w:t>w</w:t>
      </w:r>
      <w:r w:rsidRPr="00D71430">
        <w:t>ord list facilities</w:t>
      </w:r>
      <w:r>
        <w:t>,</w:t>
      </w:r>
      <w:r w:rsidRPr="00D71430">
        <w:t xml:space="preserve"> </w:t>
      </w:r>
      <w:r>
        <w:t>l</w:t>
      </w:r>
      <w:r w:rsidRPr="00D71430">
        <w:t>aptop computers</w:t>
      </w:r>
      <w:r>
        <w:t>,</w:t>
      </w:r>
      <w:r w:rsidRPr="00D71430">
        <w:t xml:space="preserve"> </w:t>
      </w:r>
      <w:r>
        <w:t>t</w:t>
      </w:r>
      <w:r w:rsidRPr="00D71430">
        <w:t>alking word processors</w:t>
      </w:r>
      <w:r>
        <w:t xml:space="preserve"> and s</w:t>
      </w:r>
      <w:r w:rsidRPr="00D71430">
        <w:t>peech driven writing tools.</w:t>
      </w:r>
      <w:r w:rsidRPr="004643E7">
        <w:rPr>
          <w:rFonts w:ascii="Arial" w:hAnsi="Arial" w:cs="Arial"/>
        </w:rPr>
        <w:t xml:space="preserve"> </w:t>
      </w:r>
    </w:p>
    <w:p w:rsidR="00D713C5" w:rsidRPr="0023633D" w:rsidRDefault="00D713C5" w:rsidP="00D713C5">
      <w:pPr>
        <w:bidi w:val="0"/>
        <w:rPr>
          <w:color w:val="000000"/>
        </w:rPr>
      </w:pPr>
      <w:r w:rsidRPr="00A12B82">
        <w:rPr>
          <w:rFonts w:asciiTheme="minorBidi" w:hAnsiTheme="minorBidi"/>
          <w:b/>
          <w:bCs/>
          <w:sz w:val="24"/>
          <w:szCs w:val="24"/>
          <w:lang w:bidi="ar-SY"/>
        </w:rPr>
        <w:t>Education Strategy for Girl’s Students with Disabilities</w:t>
      </w:r>
      <w:r w:rsidRPr="00A12B82">
        <w:rPr>
          <w:rFonts w:asciiTheme="minorBidi" w:hAnsiTheme="minorBidi"/>
          <w:b/>
          <w:bCs/>
          <w:sz w:val="24"/>
          <w:szCs w:val="24"/>
          <w:lang w:bidi="ar-SY"/>
        </w:rPr>
        <w:br w:type="textWrapping" w:clear="all"/>
      </w:r>
      <w:r w:rsidRPr="00114E5B">
        <w:rPr>
          <w:color w:val="000000"/>
        </w:rPr>
        <w:t>ICT</w:t>
      </w:r>
      <w:r>
        <w:rPr>
          <w:color w:val="000000"/>
        </w:rPr>
        <w:t>&amp;AT</w:t>
      </w:r>
      <w:r w:rsidRPr="00114E5B">
        <w:rPr>
          <w:color w:val="000000"/>
        </w:rPr>
        <w:t xml:space="preserve"> opens up great opportunities to improve the quality of life </w:t>
      </w:r>
      <w:r>
        <w:rPr>
          <w:color w:val="000000"/>
        </w:rPr>
        <w:t>students</w:t>
      </w:r>
      <w:r w:rsidRPr="00114E5B">
        <w:rPr>
          <w:color w:val="000000"/>
        </w:rPr>
        <w:t>.</w:t>
      </w:r>
      <w:r w:rsidRPr="00F86F93">
        <w:rPr>
          <w:color w:val="000000"/>
        </w:rPr>
        <w:t xml:space="preserve"> </w:t>
      </w:r>
      <w:r>
        <w:t>Education is possible</w:t>
      </w:r>
      <w:r w:rsidRPr="00D71430">
        <w:t xml:space="preserve"> where </w:t>
      </w:r>
      <w:r>
        <w:t>girl’s students</w:t>
      </w:r>
      <w:r w:rsidRPr="00D71430">
        <w:t xml:space="preserve"> with disabilities want to </w:t>
      </w:r>
      <w:r>
        <w:t xml:space="preserve">learn, develop, </w:t>
      </w:r>
      <w:r w:rsidRPr="00D71430">
        <w:t xml:space="preserve">live and </w:t>
      </w:r>
      <w:r>
        <w:t xml:space="preserve">finally </w:t>
      </w:r>
      <w:r w:rsidRPr="00D71430">
        <w:t xml:space="preserve">work in the future. </w:t>
      </w:r>
      <w:r>
        <w:t>The</w:t>
      </w:r>
      <w:r w:rsidRPr="00D71430">
        <w:t xml:space="preserve"> </w:t>
      </w:r>
      <w:r>
        <w:t xml:space="preserve">role of </w:t>
      </w:r>
      <w:r w:rsidRPr="00D71430">
        <w:t>strategy</w:t>
      </w:r>
      <w:r>
        <w:t xml:space="preserve"> is </w:t>
      </w:r>
      <w:r w:rsidRPr="00D71430">
        <w:t xml:space="preserve">rehabilitating ICTs in </w:t>
      </w:r>
      <w:r>
        <w:t>the field of disabilities</w:t>
      </w:r>
      <w:r w:rsidRPr="00D71430">
        <w:t xml:space="preserve"> to acquire </w:t>
      </w:r>
      <w:r>
        <w:t xml:space="preserve">education and </w:t>
      </w:r>
      <w:r w:rsidRPr="00D71430">
        <w:t>jobs in the future.</w:t>
      </w:r>
      <w:r w:rsidRPr="00D71430">
        <w:br w:type="textWrapping" w:clear="all"/>
      </w:r>
      <w:r>
        <w:t>Together we</w:t>
      </w:r>
      <w:r w:rsidRPr="00D71430">
        <w:t xml:space="preserve"> work to: </w:t>
      </w:r>
    </w:p>
    <w:p w:rsidR="00D713C5" w:rsidRPr="00D71430" w:rsidRDefault="00D713C5" w:rsidP="00D713C5">
      <w:pPr>
        <w:numPr>
          <w:ilvl w:val="0"/>
          <w:numId w:val="4"/>
        </w:numPr>
        <w:tabs>
          <w:tab w:val="clear" w:pos="947"/>
        </w:tabs>
        <w:bidi w:val="0"/>
        <w:spacing w:after="0" w:line="240" w:lineRule="auto"/>
        <w:ind w:left="360" w:hanging="180"/>
      </w:pPr>
      <w:r w:rsidRPr="00D71430">
        <w:t xml:space="preserve">Development of </w:t>
      </w:r>
      <w:r>
        <w:t>girl’s students</w:t>
      </w:r>
      <w:r w:rsidRPr="00D71430">
        <w:t xml:space="preserve"> with disabilities whose successful transition from education to work.  </w:t>
      </w:r>
    </w:p>
    <w:p w:rsidR="00D713C5" w:rsidRPr="00D71430" w:rsidRDefault="00D713C5" w:rsidP="00D713C5">
      <w:pPr>
        <w:numPr>
          <w:ilvl w:val="0"/>
          <w:numId w:val="4"/>
        </w:numPr>
        <w:tabs>
          <w:tab w:val="clear" w:pos="947"/>
        </w:tabs>
        <w:bidi w:val="0"/>
        <w:spacing w:after="0" w:line="240" w:lineRule="auto"/>
        <w:ind w:left="360" w:hanging="180"/>
      </w:pPr>
      <w:r w:rsidRPr="00D71430">
        <w:t xml:space="preserve">Educate </w:t>
      </w:r>
      <w:r w:rsidRPr="00BA52A7">
        <w:t>special education teachers</w:t>
      </w:r>
      <w:r w:rsidRPr="008A662F">
        <w:t>.</w:t>
      </w:r>
    </w:p>
    <w:p w:rsidR="00D713C5" w:rsidRPr="00D71430" w:rsidRDefault="00D713C5" w:rsidP="00D713C5">
      <w:pPr>
        <w:numPr>
          <w:ilvl w:val="0"/>
          <w:numId w:val="4"/>
        </w:numPr>
        <w:tabs>
          <w:tab w:val="clear" w:pos="947"/>
        </w:tabs>
        <w:bidi w:val="0"/>
        <w:spacing w:after="0" w:line="240" w:lineRule="auto"/>
        <w:ind w:left="360" w:hanging="180"/>
      </w:pPr>
      <w:r w:rsidRPr="00D71430">
        <w:t xml:space="preserve">Increase </w:t>
      </w:r>
      <w:r>
        <w:t>education</w:t>
      </w:r>
      <w:r w:rsidRPr="00D71430">
        <w:t xml:space="preserve"> participation earnings and the quality of </w:t>
      </w:r>
      <w:r>
        <w:t>education</w:t>
      </w:r>
      <w:r w:rsidRPr="00D71430">
        <w:t xml:space="preserve"> for groups that experience persistent </w:t>
      </w:r>
      <w:r>
        <w:t>education</w:t>
      </w:r>
      <w:r w:rsidRPr="00D71430">
        <w:t xml:space="preserve"> barriers including </w:t>
      </w:r>
      <w:r>
        <w:t>students</w:t>
      </w:r>
      <w:r w:rsidRPr="00D71430">
        <w:t xml:space="preserve"> </w:t>
      </w:r>
      <w:r>
        <w:t>with disabilities</w:t>
      </w:r>
      <w:r w:rsidRPr="00D71430">
        <w:t>.</w:t>
      </w:r>
    </w:p>
    <w:p w:rsidR="00D713C5" w:rsidRPr="00D71430" w:rsidRDefault="00D713C5" w:rsidP="00D713C5">
      <w:pPr>
        <w:numPr>
          <w:ilvl w:val="0"/>
          <w:numId w:val="4"/>
        </w:numPr>
        <w:tabs>
          <w:tab w:val="clear" w:pos="947"/>
        </w:tabs>
        <w:bidi w:val="0"/>
        <w:spacing w:after="0" w:line="240" w:lineRule="auto"/>
        <w:ind w:left="360" w:hanging="180"/>
      </w:pPr>
      <w:r>
        <w:t>I</w:t>
      </w:r>
      <w:r w:rsidRPr="00D71430">
        <w:t xml:space="preserve">mprove overall </w:t>
      </w:r>
      <w:r>
        <w:t>education</w:t>
      </w:r>
      <w:r w:rsidRPr="00D71430">
        <w:t xml:space="preserve"> outcomes for </w:t>
      </w:r>
      <w:r>
        <w:t>students</w:t>
      </w:r>
      <w:r w:rsidRPr="00D71430">
        <w:t xml:space="preserve"> with disabilities through extending </w:t>
      </w:r>
      <w:r>
        <w:t>s</w:t>
      </w:r>
      <w:r w:rsidRPr="00D71430">
        <w:t xml:space="preserve">ustainable </w:t>
      </w:r>
      <w:r>
        <w:t>education</w:t>
      </w:r>
      <w:r w:rsidRPr="00D71430">
        <w:t xml:space="preserve"> objectives. </w:t>
      </w:r>
    </w:p>
    <w:p w:rsidR="00D713C5" w:rsidRPr="00D71430" w:rsidRDefault="00D713C5" w:rsidP="00D713C5">
      <w:pPr>
        <w:numPr>
          <w:ilvl w:val="0"/>
          <w:numId w:val="4"/>
        </w:numPr>
        <w:tabs>
          <w:tab w:val="clear" w:pos="947"/>
        </w:tabs>
        <w:bidi w:val="0"/>
        <w:spacing w:after="0" w:line="240" w:lineRule="auto"/>
        <w:ind w:left="360" w:hanging="180"/>
      </w:pPr>
      <w:r w:rsidRPr="00D71430">
        <w:t xml:space="preserve">Encourage the development of a range of options recognizing the diverse needs of </w:t>
      </w:r>
      <w:r>
        <w:t>WwDs</w:t>
      </w:r>
      <w:r w:rsidRPr="00D71430">
        <w:t>.</w:t>
      </w:r>
    </w:p>
    <w:p w:rsidR="00D713C5" w:rsidRPr="00D71430" w:rsidRDefault="00D713C5" w:rsidP="00D713C5">
      <w:pPr>
        <w:numPr>
          <w:ilvl w:val="0"/>
          <w:numId w:val="4"/>
        </w:numPr>
        <w:tabs>
          <w:tab w:val="clear" w:pos="947"/>
        </w:tabs>
        <w:bidi w:val="0"/>
        <w:spacing w:after="0" w:line="240" w:lineRule="auto"/>
        <w:ind w:left="360" w:hanging="180"/>
      </w:pPr>
      <w:r w:rsidRPr="00D71430">
        <w:t xml:space="preserve">Ensure </w:t>
      </w:r>
      <w:r>
        <w:t>students</w:t>
      </w:r>
      <w:r w:rsidRPr="00D71430">
        <w:t xml:space="preserve"> </w:t>
      </w:r>
      <w:r>
        <w:t xml:space="preserve">with disabilities </w:t>
      </w:r>
      <w:r w:rsidRPr="00D71430">
        <w:t xml:space="preserve">have the same </w:t>
      </w:r>
      <w:r>
        <w:t>education and inclusion conditions.</w:t>
      </w:r>
    </w:p>
    <w:p w:rsidR="00D713C5" w:rsidRPr="00D71430" w:rsidRDefault="00D713C5" w:rsidP="00D713C5">
      <w:pPr>
        <w:numPr>
          <w:ilvl w:val="0"/>
          <w:numId w:val="4"/>
        </w:numPr>
        <w:tabs>
          <w:tab w:val="clear" w:pos="947"/>
        </w:tabs>
        <w:bidi w:val="0"/>
        <w:spacing w:after="0" w:line="240" w:lineRule="auto"/>
        <w:ind w:left="360" w:hanging="180"/>
      </w:pPr>
      <w:r w:rsidRPr="00D71430">
        <w:t>Foster an awar</w:t>
      </w:r>
      <w:r>
        <w:t>e and responsive public service.</w:t>
      </w:r>
    </w:p>
    <w:p w:rsidR="00D713C5" w:rsidRPr="00D71430" w:rsidRDefault="00D713C5" w:rsidP="00D713C5">
      <w:pPr>
        <w:numPr>
          <w:ilvl w:val="0"/>
          <w:numId w:val="4"/>
        </w:numPr>
        <w:tabs>
          <w:tab w:val="clear" w:pos="947"/>
        </w:tabs>
        <w:bidi w:val="0"/>
        <w:spacing w:after="0" w:line="240" w:lineRule="auto"/>
        <w:ind w:left="360" w:hanging="180"/>
      </w:pPr>
      <w:r w:rsidRPr="00D71430">
        <w:t>Make all information and communication methods offered to the general public available in formats appropriate to the different needs of disable people.</w:t>
      </w:r>
    </w:p>
    <w:p w:rsidR="003C2697" w:rsidRPr="008A662F" w:rsidRDefault="00D713C5" w:rsidP="00D713C5">
      <w:pPr>
        <w:autoSpaceDE w:val="0"/>
        <w:autoSpaceDN w:val="0"/>
        <w:bidi w:val="0"/>
        <w:adjustRightInd w:val="0"/>
        <w:rPr>
          <w:rFonts w:ascii="FuturaBT-Bold" w:hAnsi="FuturaBT-Bold" w:cs="FuturaBT-Bold"/>
          <w:b/>
          <w:bCs/>
          <w:color w:val="0066B4"/>
        </w:rPr>
      </w:pPr>
      <w:r w:rsidRPr="00F86F93">
        <w:rPr>
          <w:color w:val="000000"/>
        </w:rPr>
        <w:t xml:space="preserve">Also, </w:t>
      </w:r>
      <w:r>
        <w:rPr>
          <w:color w:val="000000"/>
        </w:rPr>
        <w:t>w</w:t>
      </w:r>
      <w:r w:rsidRPr="00114E5B">
        <w:rPr>
          <w:color w:val="000000"/>
        </w:rPr>
        <w:t xml:space="preserve">e need to improve </w:t>
      </w:r>
      <w:r>
        <w:rPr>
          <w:color w:val="000000"/>
        </w:rPr>
        <w:t>and develop</w:t>
      </w:r>
      <w:r w:rsidRPr="00114E5B">
        <w:rPr>
          <w:color w:val="000000"/>
        </w:rPr>
        <w:t xml:space="preserve"> the necessary human and knowledge resources required to deliver the specialised training, which will enable </w:t>
      </w:r>
      <w:r>
        <w:rPr>
          <w:color w:val="000000"/>
        </w:rPr>
        <w:t>WwDs</w:t>
      </w:r>
      <w:r w:rsidRPr="00114E5B">
        <w:rPr>
          <w:color w:val="000000"/>
        </w:rPr>
        <w:t xml:space="preserve"> to become gainfully employed</w:t>
      </w:r>
      <w:r>
        <w:rPr>
          <w:rFonts w:ascii="FuturaBT-Bold" w:hAnsi="FuturaBT-Bold" w:cs="FuturaBT-Bold"/>
          <w:b/>
          <w:bCs/>
          <w:color w:val="0066B4"/>
        </w:rPr>
        <w:t>.</w:t>
      </w:r>
      <w:r>
        <w:rPr>
          <w:rFonts w:ascii="FuturaBT-Bold" w:hAnsi="FuturaBT-Bold" w:cs="FuturaBT-Bold"/>
          <w:b/>
          <w:bCs/>
          <w:color w:val="0066B4"/>
        </w:rPr>
        <w:br/>
      </w:r>
      <w:r>
        <w:rPr>
          <w:color w:val="000000"/>
        </w:rPr>
        <w:t>We</w:t>
      </w:r>
      <w:r w:rsidRPr="00114E5B">
        <w:rPr>
          <w:color w:val="000000"/>
        </w:rPr>
        <w:t xml:space="preserve"> will simultaneously draw attention to the breadth of potential value in ICT</w:t>
      </w:r>
      <w:r>
        <w:rPr>
          <w:color w:val="000000"/>
        </w:rPr>
        <w:t>s</w:t>
      </w:r>
      <w:r w:rsidRPr="00114E5B">
        <w:rPr>
          <w:color w:val="000000"/>
        </w:rPr>
        <w:t xml:space="preserve"> for </w:t>
      </w:r>
      <w:r>
        <w:rPr>
          <w:color w:val="000000"/>
        </w:rPr>
        <w:t>women</w:t>
      </w:r>
      <w:r w:rsidRPr="00114E5B">
        <w:rPr>
          <w:color w:val="000000"/>
        </w:rPr>
        <w:t xml:space="preserve"> with disability in education and employment</w:t>
      </w:r>
      <w:r>
        <w:rPr>
          <w:rFonts w:ascii="FuturaBT-Bold" w:hAnsi="FuturaBT-Bold" w:cs="FuturaBT-Bold"/>
          <w:b/>
          <w:bCs/>
          <w:color w:val="0066B4"/>
        </w:rPr>
        <w:t>.</w:t>
      </w:r>
      <w:r>
        <w:rPr>
          <w:rFonts w:ascii="FuturaBT-Bold" w:hAnsi="FuturaBT-Bold" w:cs="FuturaBT-Bold"/>
          <w:b/>
          <w:bCs/>
          <w:color w:val="0066B4"/>
        </w:rPr>
        <w:br/>
      </w:r>
      <w:r w:rsidR="008A662F">
        <w:rPr>
          <w:rFonts w:ascii="FuturaBT-Bold" w:hAnsi="FuturaBT-Bold" w:cs="FuturaBT-Bold"/>
          <w:b/>
          <w:bCs/>
          <w:color w:val="0066B4"/>
        </w:rPr>
        <w:br/>
      </w:r>
      <w:r w:rsidR="003C2697" w:rsidRPr="00A12B82">
        <w:rPr>
          <w:rFonts w:asciiTheme="minorBidi" w:hAnsiTheme="minorBidi"/>
          <w:b/>
          <w:bCs/>
          <w:sz w:val="24"/>
          <w:szCs w:val="24"/>
          <w:lang w:bidi="ar-SY"/>
        </w:rPr>
        <w:t>What we need and what the challenges?</w:t>
      </w:r>
      <w:r w:rsidR="008A662F" w:rsidRPr="00A12B82">
        <w:rPr>
          <w:rFonts w:asciiTheme="minorBidi" w:hAnsiTheme="minorBidi"/>
          <w:b/>
          <w:bCs/>
          <w:sz w:val="24"/>
          <w:szCs w:val="24"/>
          <w:lang w:bidi="ar-SY"/>
        </w:rPr>
        <w:br/>
      </w:r>
      <w:r w:rsidR="003C2697">
        <w:t xml:space="preserve">Raise awareness about the barriers that </w:t>
      </w:r>
      <w:r>
        <w:t>women</w:t>
      </w:r>
      <w:r w:rsidR="003C2697">
        <w:t xml:space="preserve"> with disabilities face and identify the potential of technology to overcome these barriers.</w:t>
      </w:r>
      <w:r w:rsidR="008A662F">
        <w:rPr>
          <w:rFonts w:ascii="FuturaBT-Bold" w:hAnsi="FuturaBT-Bold" w:cs="FuturaBT-Bold"/>
          <w:b/>
          <w:bCs/>
          <w:color w:val="0066B4"/>
        </w:rPr>
        <w:br/>
      </w:r>
      <w:r w:rsidR="003C2697">
        <w:rPr>
          <w:color w:val="000000"/>
        </w:rPr>
        <w:t>Six</w:t>
      </w:r>
      <w:r w:rsidR="003C2697" w:rsidRPr="00D71430">
        <w:rPr>
          <w:color w:val="000000"/>
        </w:rPr>
        <w:t xml:space="preserve"> inter-related barriers to ICT can be identified in existing literature. </w:t>
      </w:r>
      <w:r w:rsidR="008A662F">
        <w:rPr>
          <w:rFonts w:ascii="FuturaBT-Bold" w:hAnsi="FuturaBT-Bold" w:cs="FuturaBT-Bold"/>
          <w:b/>
          <w:bCs/>
          <w:color w:val="0066B4"/>
        </w:rPr>
        <w:br/>
      </w:r>
      <w:r w:rsidR="003C2697" w:rsidRPr="00D71430">
        <w:rPr>
          <w:color w:val="000000"/>
        </w:rPr>
        <w:t>These are:</w:t>
      </w:r>
      <w:r w:rsidR="003C2697">
        <w:rPr>
          <w:color w:val="000000"/>
        </w:rPr>
        <w:t xml:space="preserve"> </w:t>
      </w:r>
      <w:r w:rsidR="003C2697" w:rsidRPr="0089589B">
        <w:t>• Lack of interest</w:t>
      </w:r>
      <w:r w:rsidR="003C2697">
        <w:t>.</w:t>
      </w:r>
      <w:r w:rsidR="003C2697">
        <w:rPr>
          <w:color w:val="000000"/>
        </w:rPr>
        <w:t xml:space="preserve"> </w:t>
      </w:r>
      <w:r w:rsidR="003C2697" w:rsidRPr="0089589B">
        <w:t>• Lack of awareness</w:t>
      </w:r>
      <w:r w:rsidR="003C2697">
        <w:t>.</w:t>
      </w:r>
      <w:r w:rsidR="003C2697">
        <w:rPr>
          <w:color w:val="000000"/>
        </w:rPr>
        <w:t xml:space="preserve"> </w:t>
      </w:r>
      <w:r w:rsidR="003C2697" w:rsidRPr="0089589B">
        <w:t>• Difficulty of access</w:t>
      </w:r>
      <w:r w:rsidR="003C2697">
        <w:t>.</w:t>
      </w:r>
      <w:r w:rsidR="003C2697">
        <w:rPr>
          <w:color w:val="000000"/>
        </w:rPr>
        <w:t xml:space="preserve"> </w:t>
      </w:r>
      <w:r w:rsidR="003C2697" w:rsidRPr="0089589B">
        <w:t>• High cost of ICT</w:t>
      </w:r>
      <w:r w:rsidR="003C2697">
        <w:t>.</w:t>
      </w:r>
      <w:r w:rsidR="008A662F">
        <w:rPr>
          <w:rFonts w:ascii="FuturaBT-Bold" w:hAnsi="FuturaBT-Bold" w:cs="FuturaBT-Bold"/>
          <w:b/>
          <w:bCs/>
          <w:color w:val="0066B4"/>
        </w:rPr>
        <w:br/>
      </w:r>
      <w:r w:rsidR="003C2697" w:rsidRPr="0089589B">
        <w:t>• Lack of on-going support</w:t>
      </w:r>
      <w:r w:rsidR="003C2697">
        <w:t xml:space="preserve">. </w:t>
      </w:r>
      <w:r w:rsidR="003C2697" w:rsidRPr="0089589B">
        <w:t>• Lack of training</w:t>
      </w:r>
      <w:r w:rsidR="003C2697">
        <w:t>.</w:t>
      </w:r>
    </w:p>
    <w:p w:rsidR="003C2697" w:rsidRPr="00D713C5" w:rsidRDefault="003C2697" w:rsidP="00D713C5">
      <w:pPr>
        <w:bidi w:val="0"/>
      </w:pPr>
      <w:r>
        <w:t>Limited</w:t>
      </w:r>
      <w:r w:rsidRPr="00D3699B">
        <w:t xml:space="preserve"> of complementary services</w:t>
      </w:r>
      <w:r w:rsidR="00D713C5">
        <w:t>,</w:t>
      </w:r>
      <w:r w:rsidRPr="00D3699B">
        <w:t xml:space="preserve"> e.g. assistive technology, special accommodation for certified exams, vocational counseling and assessments</w:t>
      </w:r>
      <w:r>
        <w:t>.</w:t>
      </w:r>
      <w:r w:rsidR="008A662F">
        <w:br/>
      </w:r>
      <w:r>
        <w:t>Limited</w:t>
      </w:r>
      <w:r w:rsidRPr="00D3699B">
        <w:t xml:space="preserve"> of accessibility features at mainstream ICT tra</w:t>
      </w:r>
      <w:r>
        <w:t>ining facilities.</w:t>
      </w:r>
      <w:r w:rsidR="00D713C5">
        <w:br/>
      </w:r>
      <w:r w:rsidRPr="0089589B">
        <w:rPr>
          <w:color w:val="000000"/>
        </w:rPr>
        <w:t xml:space="preserve">For the sake of brevity, these barriers will often be referred to throughout the document simply as Interest, </w:t>
      </w:r>
      <w:r>
        <w:rPr>
          <w:color w:val="000000"/>
        </w:rPr>
        <w:t>a</w:t>
      </w:r>
      <w:r w:rsidRPr="0089589B">
        <w:rPr>
          <w:color w:val="000000"/>
        </w:rPr>
        <w:t xml:space="preserve">wareness, </w:t>
      </w:r>
      <w:r>
        <w:rPr>
          <w:color w:val="000000"/>
        </w:rPr>
        <w:t>a</w:t>
      </w:r>
      <w:r w:rsidRPr="0089589B">
        <w:rPr>
          <w:color w:val="000000"/>
        </w:rPr>
        <w:t xml:space="preserve">ccess, </w:t>
      </w:r>
      <w:r>
        <w:rPr>
          <w:color w:val="000000"/>
        </w:rPr>
        <w:t>c</w:t>
      </w:r>
      <w:r w:rsidRPr="0089589B">
        <w:rPr>
          <w:color w:val="000000"/>
        </w:rPr>
        <w:t xml:space="preserve">ost, </w:t>
      </w:r>
      <w:r>
        <w:rPr>
          <w:color w:val="000000"/>
        </w:rPr>
        <w:t>t</w:t>
      </w:r>
      <w:r w:rsidRPr="0089589B">
        <w:rPr>
          <w:color w:val="000000"/>
        </w:rPr>
        <w:t xml:space="preserve">raining and </w:t>
      </w:r>
      <w:r>
        <w:rPr>
          <w:color w:val="000000"/>
        </w:rPr>
        <w:t>o</w:t>
      </w:r>
      <w:r w:rsidRPr="0089589B">
        <w:rPr>
          <w:color w:val="000000"/>
        </w:rPr>
        <w:t xml:space="preserve">ngoing support. </w:t>
      </w:r>
      <w:r w:rsidR="00D713C5">
        <w:br/>
      </w:r>
      <w:r w:rsidRPr="0089589B">
        <w:rPr>
          <w:color w:val="000000"/>
        </w:rPr>
        <w:t xml:space="preserve">In this sense, the above identified barriers can be seen as bottlenecks in the path towards ICT </w:t>
      </w:r>
      <w:r>
        <w:rPr>
          <w:color w:val="000000"/>
        </w:rPr>
        <w:t xml:space="preserve">education and </w:t>
      </w:r>
      <w:r w:rsidRPr="0089589B">
        <w:rPr>
          <w:color w:val="000000"/>
        </w:rPr>
        <w:t xml:space="preserve">inclusion. </w:t>
      </w:r>
      <w:r w:rsidR="00D713C5">
        <w:br/>
      </w:r>
      <w:r w:rsidRPr="0089589B">
        <w:rPr>
          <w:color w:val="000000"/>
        </w:rPr>
        <w:t xml:space="preserve">People enter this process at different stages. For example, some </w:t>
      </w:r>
      <w:r w:rsidR="00D713C5">
        <w:rPr>
          <w:color w:val="000000"/>
        </w:rPr>
        <w:t>women</w:t>
      </w:r>
      <w:r w:rsidRPr="0089589B">
        <w:rPr>
          <w:color w:val="000000"/>
        </w:rPr>
        <w:t xml:space="preserve"> may</w:t>
      </w:r>
      <w:r>
        <w:rPr>
          <w:color w:val="000000"/>
        </w:rPr>
        <w:t xml:space="preserve"> </w:t>
      </w:r>
      <w:r w:rsidRPr="0089589B">
        <w:rPr>
          <w:color w:val="000000"/>
        </w:rPr>
        <w:t>already have an interest in and awareness of ICT having recently retired from a job</w:t>
      </w:r>
      <w:r>
        <w:rPr>
          <w:color w:val="000000"/>
        </w:rPr>
        <w:t xml:space="preserve"> </w:t>
      </w:r>
      <w:r w:rsidRPr="0089589B">
        <w:rPr>
          <w:color w:val="000000"/>
        </w:rPr>
        <w:t xml:space="preserve">requiring computer literacy. Others may have money but lack awareness of methods by which they would be able to access ICT. </w:t>
      </w:r>
    </w:p>
    <w:p w:rsidR="003C2697" w:rsidRPr="0089589B" w:rsidRDefault="003C2697" w:rsidP="00D713C5">
      <w:pPr>
        <w:autoSpaceDE w:val="0"/>
        <w:autoSpaceDN w:val="0"/>
        <w:bidi w:val="0"/>
        <w:adjustRightInd w:val="0"/>
        <w:rPr>
          <w:color w:val="000000"/>
        </w:rPr>
      </w:pPr>
      <w:r w:rsidRPr="0089589B">
        <w:rPr>
          <w:color w:val="000000"/>
        </w:rPr>
        <w:lastRenderedPageBreak/>
        <w:t xml:space="preserve">They inter-relate and overlap. For example, there is often a cost associated with training or on-going support, sometimes a prohibitive cost. </w:t>
      </w:r>
      <w:r w:rsidR="008A662F">
        <w:rPr>
          <w:color w:val="000000"/>
        </w:rPr>
        <w:t>Similarly</w:t>
      </w:r>
      <w:r w:rsidRPr="0089589B">
        <w:rPr>
          <w:color w:val="000000"/>
        </w:rPr>
        <w:t xml:space="preserve">, awareness of low cost and no cost options can bring ICT equipment within the financial reach of many </w:t>
      </w:r>
      <w:r w:rsidR="00D713C5">
        <w:rPr>
          <w:color w:val="000000"/>
        </w:rPr>
        <w:t>W</w:t>
      </w:r>
      <w:r>
        <w:rPr>
          <w:color w:val="000000"/>
        </w:rPr>
        <w:t>wDs</w:t>
      </w:r>
      <w:r w:rsidRPr="0089589B">
        <w:rPr>
          <w:color w:val="000000"/>
        </w:rPr>
        <w:t xml:space="preserve">. </w:t>
      </w:r>
    </w:p>
    <w:p w:rsidR="003C2697" w:rsidRDefault="003C2697" w:rsidP="00A12B82">
      <w:pPr>
        <w:widowControl w:val="0"/>
        <w:autoSpaceDE w:val="0"/>
        <w:autoSpaceDN w:val="0"/>
        <w:bidi w:val="0"/>
        <w:adjustRightInd w:val="0"/>
      </w:pPr>
      <w:r>
        <w:t xml:space="preserve">Also, There are different types of support structures available within countries but, must be focused upon combinations of one or more of the following to success the role of ICTs in development disabilities through attitude barriers in relation to understanding the benefits and possibilities of ICTs at policy and diffused responsibility for policy implementation. </w:t>
      </w:r>
      <w:r w:rsidR="00D713C5">
        <w:t xml:space="preserve">National, regional, and global </w:t>
      </w:r>
      <w:r>
        <w:t>Specialist</w:t>
      </w:r>
      <w:r w:rsidR="00D713C5">
        <w:t>s</w:t>
      </w:r>
      <w:r w:rsidR="00A12B82">
        <w:t xml:space="preserve"> are </w:t>
      </w:r>
      <w:r>
        <w:t>working groups</w:t>
      </w:r>
      <w:r w:rsidRPr="00C42298">
        <w:t xml:space="preserve"> </w:t>
      </w:r>
      <w:r>
        <w:t>to support networks and on – line networks.</w:t>
      </w:r>
      <w:r w:rsidRPr="00056626">
        <w:t xml:space="preserve"> </w:t>
      </w:r>
    </w:p>
    <w:p w:rsidR="003C2697" w:rsidRDefault="003C2697" w:rsidP="00D713C5">
      <w:pPr>
        <w:widowControl w:val="0"/>
        <w:autoSpaceDE w:val="0"/>
        <w:autoSpaceDN w:val="0"/>
        <w:bidi w:val="0"/>
        <w:adjustRightInd w:val="0"/>
      </w:pPr>
      <w:r>
        <w:t xml:space="preserve">The development of theory for using ICTs </w:t>
      </w:r>
      <w:r w:rsidR="00D713C5">
        <w:t>in digital literacy</w:t>
      </w:r>
      <w:r>
        <w:t xml:space="preserve"> is seen as being potentially enhanced if there are opportunities for co –operations between different groups of actors ( </w:t>
      </w:r>
      <w:r w:rsidR="00D713C5">
        <w:t>W</w:t>
      </w:r>
      <w:r>
        <w:t xml:space="preserve">wDs and their families, teachers, support professionals and researcher ) at national and international levels. Furthermore, the possibility to enhance virtual co –operation with face –to –face meetings and exchanges was raised. </w:t>
      </w:r>
      <w:r w:rsidR="000E765F">
        <w:br/>
      </w:r>
      <w:r>
        <w:t>The power of ICTs as a tool for communication as well as a tool for learning is reinforced by the personal contact and exchange of persons with disability and ICTs specialists.</w:t>
      </w:r>
      <w:r w:rsidR="000E765F">
        <w:br/>
      </w:r>
      <w:r>
        <w:t>But if we know what we need we want to know the main challenges which face the students with disabilities projects.</w:t>
      </w:r>
      <w:r w:rsidR="000E765F">
        <w:br/>
      </w:r>
      <w:r w:rsidRPr="005919C0">
        <w:t xml:space="preserve">It's a reward for us to see the </w:t>
      </w:r>
      <w:r w:rsidR="00D713C5">
        <w:t>S</w:t>
      </w:r>
      <w:r>
        <w:t>wDs</w:t>
      </w:r>
      <w:r w:rsidRPr="005919C0">
        <w:t xml:space="preserve"> and their families have better life.</w:t>
      </w:r>
    </w:p>
    <w:p w:rsidR="003C2697" w:rsidRPr="009109D3" w:rsidRDefault="00D713C5" w:rsidP="00D713C5">
      <w:pPr>
        <w:bidi w:val="0"/>
        <w:rPr>
          <w:rFonts w:asciiTheme="minorBidi" w:hAnsiTheme="minorBidi"/>
          <w:b/>
          <w:bCs/>
          <w:sz w:val="24"/>
          <w:szCs w:val="24"/>
          <w:lang w:bidi="ar-SY"/>
        </w:rPr>
      </w:pPr>
      <w:r w:rsidRPr="009109D3">
        <w:rPr>
          <w:rFonts w:asciiTheme="minorBidi" w:hAnsiTheme="minorBidi"/>
          <w:b/>
          <w:bCs/>
          <w:sz w:val="24"/>
          <w:szCs w:val="24"/>
          <w:lang w:bidi="ar-SY"/>
        </w:rPr>
        <w:t>Bringing ITU to developing world</w:t>
      </w:r>
      <w:r w:rsidRPr="009109D3">
        <w:rPr>
          <w:rFonts w:asciiTheme="minorBidi" w:hAnsiTheme="minorBidi"/>
          <w:b/>
          <w:bCs/>
          <w:sz w:val="24"/>
          <w:szCs w:val="24"/>
          <w:lang w:bidi="ar-SY"/>
        </w:rPr>
        <w:br/>
      </w:r>
      <w:r w:rsidR="003C2697" w:rsidRPr="009109D3">
        <w:rPr>
          <w:rFonts w:asciiTheme="minorBidi" w:hAnsiTheme="minorBidi"/>
          <w:b/>
          <w:bCs/>
          <w:sz w:val="24"/>
          <w:szCs w:val="24"/>
          <w:lang w:bidi="ar-SY"/>
        </w:rPr>
        <w:t>The Future, Moving from Advocacy to Action</w:t>
      </w:r>
    </w:p>
    <w:p w:rsidR="003C2697" w:rsidRPr="008B40E0" w:rsidRDefault="003C2697" w:rsidP="000053E3">
      <w:pPr>
        <w:bidi w:val="0"/>
      </w:pPr>
      <w:r w:rsidRPr="008B40E0">
        <w:t xml:space="preserve">The use ICT for </w:t>
      </w:r>
      <w:r>
        <w:t>the education</w:t>
      </w:r>
      <w:r w:rsidRPr="008B40E0">
        <w:t xml:space="preserve"> </w:t>
      </w:r>
      <w:r>
        <w:t xml:space="preserve">of </w:t>
      </w:r>
      <w:r w:rsidR="000053E3">
        <w:t>women</w:t>
      </w:r>
      <w:r w:rsidR="009109D3">
        <w:t xml:space="preserve"> </w:t>
      </w:r>
      <w:r>
        <w:t xml:space="preserve">with disabilities </w:t>
      </w:r>
      <w:r w:rsidRPr="008B40E0">
        <w:t>needed to</w:t>
      </w:r>
      <w:r>
        <w:t xml:space="preserve"> be looked at by policy makers, </w:t>
      </w:r>
      <w:r w:rsidRPr="008B40E0">
        <w:t>researchers/</w:t>
      </w:r>
      <w:r>
        <w:t xml:space="preserve"> </w:t>
      </w:r>
      <w:r w:rsidRPr="008B40E0">
        <w:t xml:space="preserve">developers and information providers in more depth. These suggestions give an insight not only into areas of present and future need, but also into what the ICT in </w:t>
      </w:r>
      <w:r>
        <w:t>disabilities</w:t>
      </w:r>
      <w:r w:rsidRPr="008B40E0">
        <w:t xml:space="preserve"> field may look like in the future if these practitioners’ requests are met.</w:t>
      </w:r>
    </w:p>
    <w:p w:rsidR="003C2697" w:rsidRPr="008B40E0" w:rsidRDefault="003C2697" w:rsidP="005438FA">
      <w:pPr>
        <w:bidi w:val="0"/>
      </w:pPr>
      <w:r w:rsidRPr="008B40E0">
        <w:t xml:space="preserve">Specific suggestions related to four areas of ICT for </w:t>
      </w:r>
      <w:r>
        <w:t>the education and d</w:t>
      </w:r>
      <w:r w:rsidRPr="008B40E0">
        <w:t xml:space="preserve">evelopment </w:t>
      </w:r>
      <w:r w:rsidR="005438FA">
        <w:t>women</w:t>
      </w:r>
      <w:r w:rsidRPr="008B40E0">
        <w:t xml:space="preserve"> </w:t>
      </w:r>
      <w:r>
        <w:t>w</w:t>
      </w:r>
      <w:r w:rsidRPr="008B40E0">
        <w:t xml:space="preserve">ith </w:t>
      </w:r>
      <w:r>
        <w:t>d</w:t>
      </w:r>
      <w:r w:rsidRPr="008B40E0">
        <w:t>isabilities:</w:t>
      </w:r>
    </w:p>
    <w:p w:rsidR="003C2697" w:rsidRPr="005F7598" w:rsidRDefault="003C2697" w:rsidP="003C2697">
      <w:pPr>
        <w:pStyle w:val="Heading1"/>
        <w:jc w:val="both"/>
        <w:rPr>
          <w:rFonts w:asciiTheme="minorHAnsi" w:eastAsiaTheme="minorHAnsi" w:hAnsiTheme="minorHAnsi" w:cstheme="minorBidi"/>
          <w:b w:val="0"/>
          <w:bCs w:val="0"/>
          <w:sz w:val="22"/>
          <w:szCs w:val="22"/>
          <w:u w:val="single"/>
          <w:lang w:val="en-US"/>
        </w:rPr>
      </w:pPr>
      <w:r w:rsidRPr="005F7598">
        <w:rPr>
          <w:rFonts w:asciiTheme="minorHAnsi" w:eastAsiaTheme="minorHAnsi" w:hAnsiTheme="minorHAnsi" w:cstheme="minorBidi"/>
          <w:b w:val="0"/>
          <w:bCs w:val="0"/>
          <w:sz w:val="22"/>
          <w:szCs w:val="22"/>
          <w:u w:val="single"/>
          <w:lang w:val="en-US"/>
        </w:rPr>
        <w:t>1- Requirements in terms of IT infrastructure development</w:t>
      </w:r>
    </w:p>
    <w:p w:rsidR="003C2697" w:rsidRPr="002A5BAE" w:rsidRDefault="003C2697" w:rsidP="003C2697">
      <w:pPr>
        <w:numPr>
          <w:ilvl w:val="0"/>
          <w:numId w:val="5"/>
        </w:numPr>
        <w:tabs>
          <w:tab w:val="clear" w:pos="1060"/>
        </w:tabs>
        <w:bidi w:val="0"/>
        <w:spacing w:after="0" w:line="240" w:lineRule="auto"/>
        <w:ind w:left="284" w:hanging="180"/>
      </w:pPr>
      <w:r w:rsidRPr="002A5BAE">
        <w:t>Hardware and Software Development.</w:t>
      </w:r>
    </w:p>
    <w:p w:rsidR="003C2697" w:rsidRDefault="003C2697" w:rsidP="003C2697">
      <w:pPr>
        <w:bidi w:val="0"/>
        <w:ind w:left="284" w:firstLine="20"/>
      </w:pPr>
      <w:r w:rsidRPr="00997E46">
        <w:t>ICT innovations as one solution to problems of communication and access to mainstream activities and diagnostic purposes and suggestions needs to be a clear focus upon the educational context – cultural and philosophical as well as the technological development.</w:t>
      </w:r>
    </w:p>
    <w:p w:rsidR="003C2697" w:rsidRPr="002A5BAE" w:rsidRDefault="003C2697" w:rsidP="003C2697">
      <w:pPr>
        <w:numPr>
          <w:ilvl w:val="0"/>
          <w:numId w:val="5"/>
        </w:numPr>
        <w:tabs>
          <w:tab w:val="clear" w:pos="1060"/>
        </w:tabs>
        <w:bidi w:val="0"/>
        <w:spacing w:after="0" w:line="240" w:lineRule="auto"/>
        <w:ind w:left="284" w:hanging="180"/>
      </w:pPr>
      <w:r w:rsidRPr="002A5BAE">
        <w:t>Internet Access</w:t>
      </w:r>
    </w:p>
    <w:p w:rsidR="003C2697" w:rsidRPr="00627F5A" w:rsidRDefault="003C2697" w:rsidP="00645433">
      <w:pPr>
        <w:bidi w:val="0"/>
        <w:ind w:left="284"/>
      </w:pPr>
      <w:r w:rsidRPr="00997E46">
        <w:t>Widening access to Internet and improvement of networking facilities to allow more efficient co-operation between institutions and development of an international virtual resource centre with all the information being related to ICT and disabled</w:t>
      </w:r>
      <w:r w:rsidR="00645433">
        <w:t xml:space="preserve"> women</w:t>
      </w:r>
      <w:r w:rsidRPr="00997E46">
        <w:t>.</w:t>
      </w:r>
    </w:p>
    <w:p w:rsidR="003C2697" w:rsidRPr="002A5BAE" w:rsidRDefault="003C2697" w:rsidP="003C2697">
      <w:pPr>
        <w:numPr>
          <w:ilvl w:val="0"/>
          <w:numId w:val="5"/>
        </w:numPr>
        <w:tabs>
          <w:tab w:val="clear" w:pos="1060"/>
        </w:tabs>
        <w:bidi w:val="0"/>
        <w:spacing w:after="0" w:line="240" w:lineRule="auto"/>
        <w:ind w:left="284" w:hanging="180"/>
      </w:pPr>
      <w:r w:rsidRPr="002A5BAE">
        <w:t>Compatibility/application issues</w:t>
      </w:r>
    </w:p>
    <w:p w:rsidR="003C2697" w:rsidRPr="00997E46" w:rsidRDefault="003C2697" w:rsidP="002E7FDA">
      <w:pPr>
        <w:bidi w:val="0"/>
        <w:ind w:left="284"/>
      </w:pPr>
      <w:r w:rsidRPr="00997E46">
        <w:t xml:space="preserve">Adaptation of standard software to the needs of the </w:t>
      </w:r>
      <w:r w:rsidR="002E7FDA">
        <w:t>girl’s</w:t>
      </w:r>
      <w:r w:rsidRPr="00997E46">
        <w:t xml:space="preserve"> with different disabilities and integrated research concerning hardware and software in order to ensure compatibility.</w:t>
      </w:r>
    </w:p>
    <w:p w:rsidR="003C2697" w:rsidRPr="005F7598" w:rsidRDefault="003C2697" w:rsidP="003C2697">
      <w:pPr>
        <w:pStyle w:val="Heading1"/>
        <w:jc w:val="both"/>
        <w:rPr>
          <w:rFonts w:asciiTheme="minorHAnsi" w:eastAsiaTheme="minorHAnsi" w:hAnsiTheme="minorHAnsi" w:cstheme="minorBidi"/>
          <w:b w:val="0"/>
          <w:bCs w:val="0"/>
          <w:sz w:val="22"/>
          <w:szCs w:val="22"/>
          <w:u w:val="single"/>
          <w:lang w:val="en-US"/>
        </w:rPr>
      </w:pPr>
      <w:r w:rsidRPr="005F7598">
        <w:rPr>
          <w:rFonts w:asciiTheme="minorHAnsi" w:eastAsiaTheme="minorHAnsi" w:hAnsiTheme="minorHAnsi" w:cstheme="minorBidi"/>
          <w:b w:val="0"/>
          <w:bCs w:val="0"/>
          <w:sz w:val="22"/>
          <w:szCs w:val="22"/>
          <w:u w:val="single"/>
          <w:lang w:val="en-US"/>
        </w:rPr>
        <w:t xml:space="preserve">2- ICT </w:t>
      </w:r>
      <w:r w:rsidR="000E765F" w:rsidRPr="005F7598">
        <w:rPr>
          <w:rFonts w:asciiTheme="minorHAnsi" w:eastAsiaTheme="minorHAnsi" w:hAnsiTheme="minorHAnsi" w:cstheme="minorBidi"/>
          <w:b w:val="0"/>
          <w:bCs w:val="0"/>
          <w:sz w:val="22"/>
          <w:szCs w:val="22"/>
          <w:u w:val="single"/>
          <w:lang w:val="en-US"/>
        </w:rPr>
        <w:t>provision:</w:t>
      </w:r>
      <w:r w:rsidRPr="005F7598">
        <w:rPr>
          <w:rFonts w:asciiTheme="minorHAnsi" w:eastAsiaTheme="minorHAnsi" w:hAnsiTheme="minorHAnsi" w:cstheme="minorBidi"/>
          <w:b w:val="0"/>
          <w:bCs w:val="0"/>
          <w:sz w:val="22"/>
          <w:szCs w:val="22"/>
          <w:u w:val="single"/>
          <w:lang w:val="en-US"/>
        </w:rPr>
        <w:t xml:space="preserve"> training, support and learning</w:t>
      </w:r>
    </w:p>
    <w:p w:rsidR="003C2697" w:rsidRPr="002A5BAE" w:rsidRDefault="003C2697" w:rsidP="003C2697">
      <w:pPr>
        <w:numPr>
          <w:ilvl w:val="0"/>
          <w:numId w:val="5"/>
        </w:numPr>
        <w:tabs>
          <w:tab w:val="clear" w:pos="1060"/>
        </w:tabs>
        <w:bidi w:val="0"/>
        <w:spacing w:after="0" w:line="240" w:lineRule="auto"/>
        <w:ind w:left="360" w:hanging="180"/>
      </w:pPr>
      <w:r w:rsidRPr="002A5BAE">
        <w:t>Policies</w:t>
      </w:r>
    </w:p>
    <w:p w:rsidR="003C2697" w:rsidRPr="00997E46" w:rsidRDefault="003C2697" w:rsidP="00727B90">
      <w:pPr>
        <w:bidi w:val="0"/>
        <w:ind w:left="284"/>
      </w:pPr>
      <w:r w:rsidRPr="00997E46">
        <w:lastRenderedPageBreak/>
        <w:t xml:space="preserve">Policy information were put forward examples of policy documents regarding ICT </w:t>
      </w:r>
      <w:r>
        <w:t>for development</w:t>
      </w:r>
      <w:r w:rsidRPr="00997E46">
        <w:t xml:space="preserve"> </w:t>
      </w:r>
      <w:r w:rsidR="00727B90">
        <w:t>W</w:t>
      </w:r>
      <w:r>
        <w:t>w</w:t>
      </w:r>
      <w:r w:rsidRPr="00997E46">
        <w:t xml:space="preserve">Ds from different </w:t>
      </w:r>
      <w:r w:rsidR="00727B90" w:rsidRPr="00997E46">
        <w:t>countries,</w:t>
      </w:r>
      <w:r w:rsidRPr="00997E46">
        <w:t xml:space="preserve"> data on important results and progress resulting from policies. Also, comparative reports of support structures with statistics and trends identified.</w:t>
      </w:r>
    </w:p>
    <w:p w:rsidR="003C2697" w:rsidRPr="00997E46" w:rsidRDefault="003C2697" w:rsidP="003C2697">
      <w:pPr>
        <w:bidi w:val="0"/>
        <w:ind w:left="284"/>
      </w:pPr>
      <w:r w:rsidRPr="00997E46">
        <w:t>Information on ICT policy, its implementation in practice and its evaluation in other countries was seen to be of high importance. An exchange and reflection upon policy information was seen as an important aid to the learning process at a global level.</w:t>
      </w:r>
    </w:p>
    <w:p w:rsidR="003C2697" w:rsidRPr="002A5BAE" w:rsidRDefault="003C2697" w:rsidP="003C2697">
      <w:pPr>
        <w:numPr>
          <w:ilvl w:val="0"/>
          <w:numId w:val="5"/>
        </w:numPr>
        <w:tabs>
          <w:tab w:val="clear" w:pos="1060"/>
        </w:tabs>
        <w:bidi w:val="0"/>
        <w:spacing w:after="0" w:line="240" w:lineRule="auto"/>
        <w:ind w:left="360" w:hanging="180"/>
      </w:pPr>
      <w:r w:rsidRPr="002A5BAE">
        <w:t>Usage</w:t>
      </w:r>
    </w:p>
    <w:p w:rsidR="003C2697" w:rsidRPr="00997E46" w:rsidRDefault="003C2697" w:rsidP="00727B90">
      <w:pPr>
        <w:bidi w:val="0"/>
        <w:ind w:left="284"/>
      </w:pPr>
      <w:r w:rsidRPr="00997E46">
        <w:t xml:space="preserve">The main priority for sharing information and practical information on latest hardware and software developments. Overviews of information on available hardware and software relating to particular types of </w:t>
      </w:r>
      <w:r w:rsidR="00727B90">
        <w:t>W</w:t>
      </w:r>
      <w:r>
        <w:t>wDs</w:t>
      </w:r>
      <w:r w:rsidRPr="00997E46">
        <w:t>, examples of innovation in teaching strategies that could be transferred from one country to another, innovations and successful practices in ICT4D P</w:t>
      </w:r>
      <w:r>
        <w:t>w</w:t>
      </w:r>
      <w:r w:rsidRPr="00997E46">
        <w:t>Ds.</w:t>
      </w:r>
      <w:r w:rsidR="000E765F">
        <w:br/>
      </w:r>
      <w:r w:rsidRPr="00997E46">
        <w:t xml:space="preserve">International exchange of resources; comparisons of resource provision across region and global and </w:t>
      </w:r>
      <w:r>
        <w:t>i</w:t>
      </w:r>
      <w:r w:rsidRPr="00997E46">
        <w:t>nformation on training and training resources that are available, management in schools, educational processes.</w:t>
      </w:r>
    </w:p>
    <w:p w:rsidR="003C2697" w:rsidRPr="002A5BAE" w:rsidRDefault="003C2697" w:rsidP="003C2697">
      <w:pPr>
        <w:numPr>
          <w:ilvl w:val="0"/>
          <w:numId w:val="5"/>
        </w:numPr>
        <w:tabs>
          <w:tab w:val="clear" w:pos="1060"/>
        </w:tabs>
        <w:bidi w:val="0"/>
        <w:spacing w:after="0" w:line="240" w:lineRule="auto"/>
        <w:ind w:left="360" w:hanging="180"/>
      </w:pPr>
      <w:r w:rsidRPr="002A5BAE">
        <w:t>Other Users</w:t>
      </w:r>
    </w:p>
    <w:p w:rsidR="003C2697" w:rsidRPr="0031009A" w:rsidRDefault="003C2697" w:rsidP="003C2697">
      <w:pPr>
        <w:bidi w:val="0"/>
        <w:ind w:left="284"/>
        <w:rPr>
          <w:rFonts w:ascii="Arial" w:hAnsi="Arial" w:cs="Arial"/>
        </w:rPr>
      </w:pPr>
      <w:r w:rsidRPr="00997E46">
        <w:t xml:space="preserve">The information on users focused upon addresses of experts and institutions in the different countries. International contacts on ICT development and implementation </w:t>
      </w:r>
      <w:r w:rsidRPr="0031009A">
        <w:t>international conferences/seminars for products and services.</w:t>
      </w:r>
    </w:p>
    <w:p w:rsidR="003C2697" w:rsidRPr="005F7598" w:rsidRDefault="003C2697" w:rsidP="003C2697">
      <w:pPr>
        <w:pStyle w:val="Heading1"/>
        <w:jc w:val="both"/>
        <w:rPr>
          <w:rFonts w:asciiTheme="minorHAnsi" w:eastAsiaTheme="minorHAnsi" w:hAnsiTheme="minorHAnsi" w:cstheme="minorBidi"/>
          <w:b w:val="0"/>
          <w:bCs w:val="0"/>
          <w:sz w:val="22"/>
          <w:szCs w:val="22"/>
          <w:u w:val="single"/>
          <w:lang w:val="en-US"/>
        </w:rPr>
      </w:pPr>
      <w:r w:rsidRPr="005F7598">
        <w:rPr>
          <w:rFonts w:asciiTheme="minorHAnsi" w:eastAsiaTheme="minorHAnsi" w:hAnsiTheme="minorHAnsi" w:cstheme="minorBidi"/>
          <w:b w:val="0"/>
          <w:bCs w:val="0"/>
          <w:sz w:val="22"/>
          <w:szCs w:val="22"/>
          <w:u w:val="single"/>
          <w:lang w:val="en-US"/>
        </w:rPr>
        <w:t>3- The potential focus of future researches and collaboration</w:t>
      </w:r>
    </w:p>
    <w:p w:rsidR="003C2697" w:rsidRPr="00345A87" w:rsidRDefault="003C2697" w:rsidP="00935B6F">
      <w:pPr>
        <w:bidi w:val="0"/>
        <w:ind w:left="284"/>
      </w:pPr>
      <w:r w:rsidRPr="00345A87">
        <w:t>Implementation and evaluation as well as research</w:t>
      </w:r>
      <w:r>
        <w:t>es</w:t>
      </w:r>
      <w:r w:rsidRPr="00345A87">
        <w:t xml:space="preserve"> and development of technology through research</w:t>
      </w:r>
      <w:r>
        <w:t>es</w:t>
      </w:r>
      <w:r w:rsidRPr="00345A87">
        <w:t xml:space="preserve"> into psychological as</w:t>
      </w:r>
      <w:r>
        <w:t>pect</w:t>
      </w:r>
      <w:r w:rsidRPr="00345A87">
        <w:t xml:space="preserve"> of ICT</w:t>
      </w:r>
      <w:r>
        <w:t>s</w:t>
      </w:r>
      <w:r w:rsidRPr="00345A87">
        <w:t xml:space="preserve">4D </w:t>
      </w:r>
      <w:r w:rsidR="00727B90">
        <w:t>Women with Disabilities</w:t>
      </w:r>
      <w:r>
        <w:t>,</w:t>
      </w:r>
      <w:r w:rsidRPr="00345A87">
        <w:t xml:space="preserve"> development into new technologies specifically designed for </w:t>
      </w:r>
      <w:r w:rsidR="00EA6147">
        <w:t>girls and women</w:t>
      </w:r>
      <w:r w:rsidRPr="00345A87">
        <w:t xml:space="preserve"> with special educational needs, research</w:t>
      </w:r>
      <w:r>
        <w:t>es</w:t>
      </w:r>
      <w:r w:rsidRPr="00345A87">
        <w:t xml:space="preserve"> on the actual effects of ICT</w:t>
      </w:r>
      <w:r>
        <w:t>s</w:t>
      </w:r>
      <w:r w:rsidRPr="00345A87">
        <w:t xml:space="preserve"> in the learning process , research</w:t>
      </w:r>
      <w:r>
        <w:t>es</w:t>
      </w:r>
      <w:r w:rsidRPr="00345A87">
        <w:t xml:space="preserve"> work concerning how ICT</w:t>
      </w:r>
      <w:r>
        <w:t>s</w:t>
      </w:r>
      <w:r w:rsidRPr="00345A87">
        <w:t xml:space="preserve"> may help support the </w:t>
      </w:r>
      <w:r>
        <w:t xml:space="preserve">education and </w:t>
      </w:r>
      <w:r w:rsidRPr="00345A87">
        <w:t xml:space="preserve">inclusion process of </w:t>
      </w:r>
      <w:r w:rsidR="00935B6F">
        <w:t>women</w:t>
      </w:r>
      <w:r>
        <w:t xml:space="preserve"> with disabilities</w:t>
      </w:r>
      <w:r w:rsidRPr="00345A87">
        <w:t xml:space="preserve"> and research</w:t>
      </w:r>
      <w:r>
        <w:t>es</w:t>
      </w:r>
      <w:r w:rsidRPr="00345A87">
        <w:t xml:space="preserve"> into systems directly related to the educational environment and its requirements also, a survey of initiatives and projects using the full range of opportunities for educating </w:t>
      </w:r>
      <w:r w:rsidR="00935B6F">
        <w:t>omen</w:t>
      </w:r>
      <w:r w:rsidRPr="00345A87">
        <w:t xml:space="preserve"> with disabilities. </w:t>
      </w:r>
    </w:p>
    <w:p w:rsidR="003C2697" w:rsidRPr="00455485" w:rsidRDefault="003C2697" w:rsidP="003C2697">
      <w:pPr>
        <w:bidi w:val="0"/>
        <w:ind w:left="284"/>
      </w:pPr>
      <w:r w:rsidRPr="00455485">
        <w:t>Curricul</w:t>
      </w:r>
      <w:r>
        <w:t>um</w:t>
      </w:r>
      <w:r w:rsidRPr="00455485">
        <w:t xml:space="preserve"> development using ICT</w:t>
      </w:r>
      <w:r>
        <w:t>s</w:t>
      </w:r>
      <w:r w:rsidRPr="00455485">
        <w:t xml:space="preserve"> (considered in both a theoretical and practical way)</w:t>
      </w:r>
      <w:r>
        <w:t>.</w:t>
      </w:r>
      <w:r w:rsidRPr="00455485">
        <w:t xml:space="preserve"> In the development of educational software, there should a clear focus upon the educational context - cultural, ethnic, philosophical and psycho-pedagogical</w:t>
      </w:r>
      <w:r>
        <w:t>.</w:t>
      </w:r>
      <w:r w:rsidRPr="00455485">
        <w:t xml:space="preserve"> </w:t>
      </w:r>
    </w:p>
    <w:p w:rsidR="003C2697" w:rsidRPr="00D73E52" w:rsidRDefault="003C2697" w:rsidP="003C2697">
      <w:pPr>
        <w:bidi w:val="0"/>
      </w:pPr>
      <w:r w:rsidRPr="00455485">
        <w:t>All the suggestions in this area point towards the need for systematic, long-term collaboration, research and/or evaluation that would require the input of different groups of ICT</w:t>
      </w:r>
      <w:r>
        <w:t>s in practical range</w:t>
      </w:r>
      <w:r w:rsidRPr="00455485">
        <w:t>.</w:t>
      </w:r>
    </w:p>
    <w:p w:rsidR="003C2697" w:rsidRPr="005F7598" w:rsidRDefault="003C2697" w:rsidP="005F7598">
      <w:pPr>
        <w:bidi w:val="0"/>
        <w:rPr>
          <w:b/>
          <w:bCs/>
        </w:rPr>
      </w:pPr>
      <w:r w:rsidRPr="005F7598">
        <w:rPr>
          <w:rFonts w:asciiTheme="minorBidi" w:hAnsiTheme="minorBidi"/>
          <w:b/>
          <w:bCs/>
          <w:sz w:val="24"/>
          <w:szCs w:val="24"/>
          <w:lang w:bidi="ar-SY"/>
        </w:rPr>
        <w:t>Lessons Learner</w:t>
      </w:r>
      <w:r w:rsidR="005F7598" w:rsidRPr="005F7598">
        <w:rPr>
          <w:rFonts w:asciiTheme="minorBidi" w:hAnsiTheme="minorBidi"/>
          <w:b/>
          <w:bCs/>
          <w:sz w:val="24"/>
          <w:szCs w:val="24"/>
          <w:lang w:bidi="ar-SY"/>
        </w:rPr>
        <w:br/>
      </w:r>
      <w:r w:rsidRPr="00D71430">
        <w:t xml:space="preserve">In this area we explore practical examples of using ICT to assist with the teaching of </w:t>
      </w:r>
      <w:r w:rsidR="00FB3AD7">
        <w:t>women with disabilities</w:t>
      </w:r>
      <w:r w:rsidRPr="00D71430">
        <w:t xml:space="preserve"> by help in identifying the most appropriate technologies for addressing individual needs, and suggestions on how these might be managed in educational learning, understanding of ICT and an awareness of the needs of learners with different disabilities. This aim</w:t>
      </w:r>
      <w:r w:rsidR="00FB3AD7">
        <w:t xml:space="preserve"> is </w:t>
      </w:r>
      <w:r w:rsidRPr="00D71430">
        <w:t xml:space="preserve">identify key areas in which ICT can help particular learners. </w:t>
      </w:r>
    </w:p>
    <w:p w:rsidR="003C2697" w:rsidRDefault="003C2697" w:rsidP="003C2697">
      <w:pPr>
        <w:bidi w:val="0"/>
      </w:pPr>
      <w:r w:rsidRPr="00D71430">
        <w:t xml:space="preserve">We find </w:t>
      </w:r>
      <w:r w:rsidR="000E765F" w:rsidRPr="00D71430">
        <w:t>practical experiences</w:t>
      </w:r>
      <w:r w:rsidRPr="00D71430">
        <w:t xml:space="preserve"> of using low-tech aids and ICT to support access to the curriculum focusing on disabled students from nursery and those who are developmentally young. Also included is a series of templates designed to help and create special software.</w:t>
      </w:r>
    </w:p>
    <w:p w:rsidR="000E765F" w:rsidRPr="005F7598" w:rsidRDefault="00FB3AD7" w:rsidP="00FB3AD7">
      <w:pPr>
        <w:bidi w:val="0"/>
        <w:jc w:val="both"/>
        <w:rPr>
          <w:rFonts w:asciiTheme="minorBidi" w:hAnsiTheme="minorBidi"/>
          <w:b/>
          <w:bCs/>
          <w:sz w:val="24"/>
          <w:szCs w:val="24"/>
          <w:lang w:bidi="ar-SY"/>
        </w:rPr>
      </w:pPr>
      <w:r w:rsidRPr="005F7598">
        <w:rPr>
          <w:rFonts w:asciiTheme="minorBidi" w:hAnsiTheme="minorBidi"/>
          <w:b/>
          <w:bCs/>
          <w:sz w:val="24"/>
          <w:szCs w:val="24"/>
          <w:lang w:bidi="ar-SY"/>
        </w:rPr>
        <w:lastRenderedPageBreak/>
        <w:t xml:space="preserve">Building </w:t>
      </w:r>
      <w:r w:rsidR="000E765F" w:rsidRPr="005F7598">
        <w:rPr>
          <w:rFonts w:asciiTheme="minorBidi" w:hAnsiTheme="minorBidi"/>
          <w:b/>
          <w:bCs/>
          <w:sz w:val="24"/>
          <w:szCs w:val="24"/>
          <w:lang w:bidi="ar-SY"/>
        </w:rPr>
        <w:t>Social Network Community of ICT&amp;AT4D</w:t>
      </w:r>
      <w:r w:rsidRPr="005F7598">
        <w:rPr>
          <w:rFonts w:asciiTheme="minorBidi" w:hAnsiTheme="minorBidi"/>
          <w:b/>
          <w:bCs/>
          <w:sz w:val="24"/>
          <w:szCs w:val="24"/>
          <w:lang w:bidi="ar-SY"/>
        </w:rPr>
        <w:t xml:space="preserve"> Women with Disabilities</w:t>
      </w:r>
    </w:p>
    <w:p w:rsidR="00A952FD" w:rsidRPr="00574703" w:rsidRDefault="00BA77E7" w:rsidP="001110AC">
      <w:pPr>
        <w:bidi w:val="0"/>
        <w:rPr>
          <w:lang w:bidi="ar-SY"/>
        </w:rPr>
      </w:pPr>
      <w:r w:rsidRPr="005873AD">
        <w:rPr>
          <w:sz w:val="24"/>
          <w:szCs w:val="24"/>
          <w:lang w:bidi="ar-SY"/>
        </w:rPr>
        <w:t xml:space="preserve">ICT and AT for Development of </w:t>
      </w:r>
      <w:r w:rsidR="00FB3AD7">
        <w:rPr>
          <w:sz w:val="24"/>
          <w:szCs w:val="24"/>
          <w:lang w:bidi="ar-SY"/>
        </w:rPr>
        <w:t>Women</w:t>
      </w:r>
      <w:r w:rsidRPr="005873AD">
        <w:rPr>
          <w:sz w:val="24"/>
          <w:szCs w:val="24"/>
          <w:lang w:bidi="ar-SY"/>
        </w:rPr>
        <w:t xml:space="preserve"> with Disabilities </w:t>
      </w:r>
      <w:r w:rsidR="007066A8" w:rsidRPr="005873AD">
        <w:rPr>
          <w:sz w:val="24"/>
          <w:szCs w:val="24"/>
          <w:lang w:bidi="ar-SY"/>
        </w:rPr>
        <w:t xml:space="preserve">is </w:t>
      </w:r>
      <w:r w:rsidR="00DA774D" w:rsidRPr="005873AD">
        <w:rPr>
          <w:sz w:val="24"/>
          <w:szCs w:val="24"/>
          <w:lang w:bidi="ar-SY"/>
        </w:rPr>
        <w:t xml:space="preserve">a community of people and organizations working together to improve the social </w:t>
      </w:r>
      <w:r w:rsidR="005873AD" w:rsidRPr="005873AD">
        <w:rPr>
          <w:sz w:val="24"/>
          <w:szCs w:val="24"/>
          <w:lang w:bidi="ar-SY"/>
        </w:rPr>
        <w:t>economic impa</w:t>
      </w:r>
      <w:r w:rsidR="00021BAF">
        <w:rPr>
          <w:sz w:val="24"/>
          <w:szCs w:val="24"/>
          <w:lang w:bidi="ar-SY"/>
        </w:rPr>
        <w:t>c</w:t>
      </w:r>
      <w:r w:rsidR="00AA697C">
        <w:rPr>
          <w:sz w:val="24"/>
          <w:szCs w:val="24"/>
          <w:lang w:bidi="ar-SY"/>
        </w:rPr>
        <w:t xml:space="preserve">t of </w:t>
      </w:r>
      <w:r w:rsidR="001110AC">
        <w:rPr>
          <w:sz w:val="24"/>
          <w:szCs w:val="24"/>
          <w:lang w:bidi="ar-SY"/>
        </w:rPr>
        <w:t>Women</w:t>
      </w:r>
      <w:r w:rsidR="00AA697C">
        <w:rPr>
          <w:sz w:val="24"/>
          <w:szCs w:val="24"/>
          <w:lang w:bidi="ar-SY"/>
        </w:rPr>
        <w:t xml:space="preserve"> with disabilities</w:t>
      </w:r>
      <w:r w:rsidR="0081595D">
        <w:rPr>
          <w:sz w:val="24"/>
          <w:szCs w:val="24"/>
          <w:lang w:bidi="ar-SY"/>
        </w:rPr>
        <w:t xml:space="preserve"> through ICT and AT.</w:t>
      </w:r>
      <w:r w:rsidR="003C069A" w:rsidRPr="003C069A">
        <w:rPr>
          <w:rFonts w:cs="COBNGF+Arial"/>
          <w:color w:val="000000"/>
          <w:sz w:val="23"/>
          <w:szCs w:val="23"/>
        </w:rPr>
        <w:t xml:space="preserve"> </w:t>
      </w:r>
    </w:p>
    <w:p w:rsidR="004311E1" w:rsidRDefault="00A952FD" w:rsidP="001110AC">
      <w:pPr>
        <w:bidi w:val="0"/>
        <w:spacing w:after="0" w:line="240" w:lineRule="auto"/>
        <w:rPr>
          <w:sz w:val="24"/>
          <w:szCs w:val="24"/>
          <w:lang w:bidi="ar-SY"/>
        </w:rPr>
      </w:pPr>
      <w:r w:rsidRPr="000634A4">
        <w:rPr>
          <w:sz w:val="24"/>
          <w:szCs w:val="24"/>
          <w:lang w:bidi="ar-SY"/>
        </w:rPr>
        <w:t xml:space="preserve">The Target of network is define the </w:t>
      </w:r>
      <w:r w:rsidR="000634A4">
        <w:rPr>
          <w:sz w:val="24"/>
          <w:szCs w:val="24"/>
          <w:lang w:bidi="ar-SY"/>
        </w:rPr>
        <w:t>r</w:t>
      </w:r>
      <w:r w:rsidRPr="000634A4">
        <w:rPr>
          <w:sz w:val="24"/>
          <w:szCs w:val="24"/>
          <w:lang w:bidi="ar-SY"/>
        </w:rPr>
        <w:t xml:space="preserve">ole of ICT in </w:t>
      </w:r>
      <w:r w:rsidR="000634A4">
        <w:rPr>
          <w:sz w:val="24"/>
          <w:szCs w:val="24"/>
          <w:lang w:bidi="ar-SY"/>
        </w:rPr>
        <w:t>c</w:t>
      </w:r>
      <w:r w:rsidRPr="000634A4">
        <w:rPr>
          <w:sz w:val="24"/>
          <w:szCs w:val="24"/>
          <w:lang w:bidi="ar-SY"/>
        </w:rPr>
        <w:t xml:space="preserve">apacity </w:t>
      </w:r>
      <w:r w:rsidR="000634A4">
        <w:rPr>
          <w:sz w:val="24"/>
          <w:szCs w:val="24"/>
          <w:lang w:bidi="ar-SY"/>
        </w:rPr>
        <w:t>b</w:t>
      </w:r>
      <w:r w:rsidRPr="000634A4">
        <w:rPr>
          <w:sz w:val="24"/>
          <w:szCs w:val="24"/>
          <w:lang w:bidi="ar-SY"/>
        </w:rPr>
        <w:t xml:space="preserve">uilding of </w:t>
      </w:r>
      <w:r w:rsidR="001110AC">
        <w:rPr>
          <w:sz w:val="24"/>
          <w:szCs w:val="24"/>
          <w:lang w:bidi="ar-SY"/>
        </w:rPr>
        <w:t>W</w:t>
      </w:r>
      <w:r w:rsidR="00F7587C" w:rsidRPr="000634A4">
        <w:rPr>
          <w:sz w:val="24"/>
          <w:szCs w:val="24"/>
          <w:lang w:bidi="ar-SY"/>
        </w:rPr>
        <w:t xml:space="preserve">wDs </w:t>
      </w:r>
      <w:r w:rsidR="00F7587C">
        <w:rPr>
          <w:sz w:val="24"/>
          <w:szCs w:val="24"/>
          <w:lang w:bidi="ar-SY"/>
        </w:rPr>
        <w:t>and</w:t>
      </w:r>
      <w:r w:rsidRPr="000634A4">
        <w:rPr>
          <w:sz w:val="24"/>
          <w:szCs w:val="24"/>
          <w:lang w:bidi="ar-SY"/>
        </w:rPr>
        <w:t xml:space="preserve"> e</w:t>
      </w:r>
      <w:r w:rsidR="004311E1" w:rsidRPr="000634A4">
        <w:rPr>
          <w:sz w:val="24"/>
          <w:szCs w:val="24"/>
          <w:lang w:bidi="ar-SY"/>
        </w:rPr>
        <w:t xml:space="preserve">mpowering </w:t>
      </w:r>
      <w:r w:rsidR="001110AC">
        <w:rPr>
          <w:sz w:val="24"/>
          <w:szCs w:val="24"/>
          <w:lang w:bidi="ar-SY"/>
        </w:rPr>
        <w:t>girls and women</w:t>
      </w:r>
      <w:r w:rsidR="004311E1" w:rsidRPr="000634A4">
        <w:rPr>
          <w:sz w:val="24"/>
          <w:szCs w:val="24"/>
          <w:lang w:bidi="ar-SY"/>
        </w:rPr>
        <w:t xml:space="preserve"> with </w:t>
      </w:r>
      <w:r w:rsidR="000634A4">
        <w:rPr>
          <w:sz w:val="24"/>
          <w:szCs w:val="24"/>
          <w:lang w:bidi="ar-SY"/>
        </w:rPr>
        <w:t>d</w:t>
      </w:r>
      <w:r w:rsidR="004311E1" w:rsidRPr="000634A4">
        <w:rPr>
          <w:sz w:val="24"/>
          <w:szCs w:val="24"/>
          <w:lang w:bidi="ar-SY"/>
        </w:rPr>
        <w:t>isabilities through ICT &amp; AT</w:t>
      </w:r>
    </w:p>
    <w:p w:rsidR="00845DC5" w:rsidRPr="00845DC5" w:rsidRDefault="008826E3" w:rsidP="00774FD3">
      <w:pPr>
        <w:bidi w:val="0"/>
        <w:spacing w:after="0" w:line="240" w:lineRule="auto"/>
        <w:rPr>
          <w:sz w:val="24"/>
          <w:szCs w:val="24"/>
          <w:lang w:bidi="ar-SY"/>
        </w:rPr>
      </w:pPr>
      <w:r>
        <w:rPr>
          <w:sz w:val="24"/>
          <w:szCs w:val="24"/>
          <w:lang w:bidi="ar-SY"/>
        </w:rPr>
        <w:t>For example, t</w:t>
      </w:r>
      <w:r w:rsidRPr="008826E3">
        <w:rPr>
          <w:sz w:val="24"/>
          <w:szCs w:val="24"/>
          <w:lang w:bidi="ar-SY"/>
        </w:rPr>
        <w:t>ell us about yourself individual or an organization, post a blog,</w:t>
      </w:r>
      <w:r>
        <w:rPr>
          <w:sz w:val="24"/>
          <w:szCs w:val="24"/>
          <w:lang w:bidi="ar-SY"/>
        </w:rPr>
        <w:t xml:space="preserve"> </w:t>
      </w:r>
      <w:r w:rsidRPr="008826E3">
        <w:rPr>
          <w:sz w:val="24"/>
          <w:szCs w:val="24"/>
          <w:lang w:bidi="ar-SY"/>
        </w:rPr>
        <w:t>forum discussion, share photos, videos, news, events, customize your group and find out what members are doing successfully in the field of ICT4D</w:t>
      </w:r>
      <w:r w:rsidR="00774FD3">
        <w:rPr>
          <w:sz w:val="24"/>
          <w:szCs w:val="24"/>
          <w:lang w:bidi="ar-SY"/>
        </w:rPr>
        <w:t>-W</w:t>
      </w:r>
      <w:r w:rsidRPr="008826E3">
        <w:rPr>
          <w:sz w:val="24"/>
          <w:szCs w:val="24"/>
          <w:lang w:bidi="ar-SY"/>
        </w:rPr>
        <w:t xml:space="preserve">wDs. </w:t>
      </w:r>
      <w:r w:rsidR="00845DC5">
        <w:rPr>
          <w:sz w:val="24"/>
          <w:szCs w:val="24"/>
          <w:lang w:bidi="ar-SY"/>
        </w:rPr>
        <w:t xml:space="preserve">So this network may be target for </w:t>
      </w:r>
      <w:r w:rsidR="00845DC5">
        <w:rPr>
          <w:rFonts w:cs="COBNGF+Arial"/>
          <w:color w:val="000000"/>
          <w:sz w:val="23"/>
          <w:szCs w:val="23"/>
        </w:rPr>
        <w:t>collaboration between individual and groups of people in widely diverse geographic locations.</w:t>
      </w:r>
    </w:p>
    <w:p w:rsidR="00845DC5" w:rsidRPr="008826E3" w:rsidRDefault="00845DC5" w:rsidP="00845DC5">
      <w:pPr>
        <w:bidi w:val="0"/>
        <w:spacing w:after="0" w:line="240" w:lineRule="auto"/>
        <w:rPr>
          <w:sz w:val="24"/>
          <w:szCs w:val="24"/>
          <w:rtl/>
          <w:lang w:bidi="ar-SY"/>
        </w:rPr>
      </w:pPr>
    </w:p>
    <w:p w:rsidR="002C57A4" w:rsidRDefault="002C57A4" w:rsidP="00A76164">
      <w:pPr>
        <w:autoSpaceDE w:val="0"/>
        <w:autoSpaceDN w:val="0"/>
        <w:bidi w:val="0"/>
        <w:adjustRightInd w:val="0"/>
        <w:spacing w:after="0" w:line="240" w:lineRule="auto"/>
        <w:rPr>
          <w:sz w:val="24"/>
          <w:szCs w:val="24"/>
          <w:lang w:bidi="ar-SY"/>
        </w:rPr>
      </w:pPr>
      <w:r w:rsidRPr="002C57A4">
        <w:rPr>
          <w:sz w:val="24"/>
          <w:szCs w:val="24"/>
          <w:lang w:bidi="ar-SY"/>
        </w:rPr>
        <w:t xml:space="preserve">This network may be wider strategy for </w:t>
      </w:r>
      <w:r w:rsidR="00774FD3">
        <w:rPr>
          <w:sz w:val="24"/>
          <w:szCs w:val="24"/>
          <w:lang w:bidi="ar-SY"/>
        </w:rPr>
        <w:t xml:space="preserve">digital literacy and for </w:t>
      </w:r>
      <w:r w:rsidRPr="002C57A4">
        <w:rPr>
          <w:sz w:val="24"/>
          <w:szCs w:val="24"/>
          <w:lang w:bidi="ar-SY"/>
        </w:rPr>
        <w:t xml:space="preserve">the social </w:t>
      </w:r>
      <w:r w:rsidR="00A76164">
        <w:rPr>
          <w:sz w:val="24"/>
          <w:szCs w:val="24"/>
          <w:lang w:bidi="ar-SY"/>
        </w:rPr>
        <w:t>e-</w:t>
      </w:r>
      <w:r w:rsidRPr="002C57A4">
        <w:rPr>
          <w:sz w:val="24"/>
          <w:szCs w:val="24"/>
          <w:lang w:bidi="ar-SY"/>
        </w:rPr>
        <w:t>inclusion and e-learning through e-</w:t>
      </w:r>
      <w:r w:rsidR="00A76164">
        <w:rPr>
          <w:sz w:val="24"/>
          <w:szCs w:val="24"/>
          <w:lang w:bidi="ar-SY"/>
        </w:rPr>
        <w:t>l</w:t>
      </w:r>
      <w:r w:rsidRPr="002C57A4">
        <w:rPr>
          <w:sz w:val="24"/>
          <w:szCs w:val="24"/>
          <w:lang w:bidi="ar-SY"/>
        </w:rPr>
        <w:t xml:space="preserve">earning at </w:t>
      </w:r>
      <w:r w:rsidR="00A76164">
        <w:rPr>
          <w:sz w:val="24"/>
          <w:szCs w:val="24"/>
          <w:lang w:bidi="ar-SY"/>
        </w:rPr>
        <w:t>d</w:t>
      </w:r>
      <w:r w:rsidRPr="002C57A4">
        <w:rPr>
          <w:sz w:val="24"/>
          <w:szCs w:val="24"/>
          <w:lang w:bidi="ar-SY"/>
        </w:rPr>
        <w:t xml:space="preserve">istance, </w:t>
      </w:r>
      <w:r w:rsidR="00A76164">
        <w:rPr>
          <w:sz w:val="24"/>
          <w:szCs w:val="24"/>
          <w:lang w:bidi="ar-SY"/>
        </w:rPr>
        <w:t>d</w:t>
      </w:r>
      <w:r w:rsidRPr="00917CC7">
        <w:rPr>
          <w:sz w:val="24"/>
          <w:szCs w:val="24"/>
          <w:lang w:bidi="ar-SY"/>
        </w:rPr>
        <w:t xml:space="preserve">istance courses allow </w:t>
      </w:r>
      <w:r w:rsidR="00774FD3">
        <w:rPr>
          <w:sz w:val="24"/>
          <w:szCs w:val="24"/>
          <w:lang w:bidi="ar-SY"/>
        </w:rPr>
        <w:t xml:space="preserve">girl’s </w:t>
      </w:r>
      <w:r w:rsidRPr="00917CC7">
        <w:rPr>
          <w:sz w:val="24"/>
          <w:szCs w:val="24"/>
          <w:lang w:bidi="ar-SY"/>
        </w:rPr>
        <w:t xml:space="preserve">students with disabilities to continue living at home while they are studying, to share documents, lessons, exchange ideas and make presentations. </w:t>
      </w:r>
      <w:r w:rsidR="00A76164">
        <w:rPr>
          <w:sz w:val="24"/>
          <w:szCs w:val="24"/>
          <w:lang w:bidi="ar-SY"/>
        </w:rPr>
        <w:t>U</w:t>
      </w:r>
      <w:r w:rsidRPr="00917CC7">
        <w:rPr>
          <w:sz w:val="24"/>
          <w:szCs w:val="24"/>
          <w:lang w:bidi="ar-SY"/>
        </w:rPr>
        <w:t>sing a computers were common components for the training and studying.</w:t>
      </w:r>
    </w:p>
    <w:p w:rsidR="00E53FF2" w:rsidRPr="005F7598" w:rsidRDefault="00ED7380" w:rsidP="005F7598">
      <w:pPr>
        <w:bidi w:val="0"/>
        <w:jc w:val="both"/>
        <w:rPr>
          <w:rFonts w:asciiTheme="minorBidi" w:hAnsiTheme="minorBidi"/>
          <w:b/>
          <w:bCs/>
          <w:sz w:val="24"/>
          <w:szCs w:val="24"/>
          <w:lang w:bidi="ar-SY"/>
        </w:rPr>
      </w:pPr>
      <w:r>
        <w:rPr>
          <w:sz w:val="24"/>
          <w:szCs w:val="24"/>
          <w:lang w:bidi="ar-SY"/>
        </w:rPr>
        <w:br/>
      </w:r>
      <w:r w:rsidR="00E53FF2" w:rsidRPr="005F7598">
        <w:rPr>
          <w:rFonts w:asciiTheme="minorBidi" w:hAnsiTheme="minorBidi"/>
          <w:b/>
          <w:bCs/>
          <w:sz w:val="24"/>
          <w:szCs w:val="24"/>
          <w:lang w:bidi="ar-SY"/>
        </w:rPr>
        <w:t>Vision</w:t>
      </w:r>
      <w:r w:rsidR="005F7598" w:rsidRPr="005F7598">
        <w:rPr>
          <w:rFonts w:asciiTheme="minorBidi" w:hAnsiTheme="minorBidi"/>
          <w:b/>
          <w:bCs/>
          <w:sz w:val="24"/>
          <w:szCs w:val="24"/>
          <w:lang w:bidi="ar-SY"/>
        </w:rPr>
        <w:t xml:space="preserve">: </w:t>
      </w:r>
      <w:r w:rsidR="005F7598">
        <w:rPr>
          <w:rFonts w:asciiTheme="minorBidi" w:hAnsiTheme="minorBidi"/>
          <w:b/>
          <w:bCs/>
          <w:sz w:val="24"/>
          <w:szCs w:val="24"/>
          <w:lang w:bidi="ar-SY"/>
        </w:rPr>
        <w:br/>
      </w:r>
      <w:r w:rsidR="006B239D" w:rsidRPr="00212048">
        <w:rPr>
          <w:sz w:val="24"/>
          <w:szCs w:val="24"/>
          <w:lang w:bidi="ar-SY"/>
        </w:rPr>
        <w:t xml:space="preserve">The vision aims at achieving certain goals and focus on </w:t>
      </w:r>
      <w:r w:rsidR="00996031">
        <w:rPr>
          <w:sz w:val="24"/>
          <w:szCs w:val="24"/>
          <w:lang w:bidi="ar-SY"/>
        </w:rPr>
        <w:t>more</w:t>
      </w:r>
      <w:r w:rsidR="006B239D" w:rsidRPr="00212048">
        <w:rPr>
          <w:sz w:val="24"/>
          <w:szCs w:val="24"/>
          <w:lang w:bidi="ar-SY"/>
        </w:rPr>
        <w:t xml:space="preserve"> issues through ICTs.</w:t>
      </w:r>
      <w:r w:rsidR="005F7598">
        <w:rPr>
          <w:sz w:val="24"/>
          <w:szCs w:val="24"/>
          <w:lang w:bidi="ar-SY"/>
        </w:rPr>
        <w:t xml:space="preserve"> </w:t>
      </w:r>
      <w:r>
        <w:rPr>
          <w:sz w:val="24"/>
          <w:szCs w:val="24"/>
          <w:lang w:bidi="ar-SY"/>
        </w:rPr>
        <w:t>It's l</w:t>
      </w:r>
      <w:r w:rsidR="00E53FF2" w:rsidRPr="00E53FF2">
        <w:rPr>
          <w:sz w:val="24"/>
          <w:szCs w:val="24"/>
          <w:lang w:bidi="ar-SY"/>
        </w:rPr>
        <w:t xml:space="preserve">argest virtual resource and knowledge resources for promoting of </w:t>
      </w:r>
      <w:r w:rsidR="00B27EE0">
        <w:rPr>
          <w:sz w:val="24"/>
          <w:szCs w:val="24"/>
          <w:lang w:bidi="ar-SY"/>
        </w:rPr>
        <w:t>Women with Disabilities</w:t>
      </w:r>
      <w:r w:rsidR="00E53FF2" w:rsidRPr="00E53FF2">
        <w:rPr>
          <w:sz w:val="24"/>
          <w:szCs w:val="24"/>
          <w:lang w:bidi="ar-SY"/>
        </w:rPr>
        <w:t xml:space="preserve"> such as</w:t>
      </w:r>
      <w:r w:rsidR="00E53FF2" w:rsidRPr="00212048">
        <w:rPr>
          <w:sz w:val="24"/>
          <w:szCs w:val="24"/>
          <w:lang w:bidi="ar-SY"/>
        </w:rPr>
        <w:t xml:space="preserve"> </w:t>
      </w:r>
      <w:r w:rsidR="00E53FF2" w:rsidRPr="00E53FF2">
        <w:rPr>
          <w:sz w:val="24"/>
          <w:szCs w:val="24"/>
          <w:lang w:bidi="ar-SY"/>
        </w:rPr>
        <w:t>education, curriculums, development, culture, environment and providing them training course and (e)-services</w:t>
      </w:r>
      <w:r w:rsidRPr="00ED7380">
        <w:rPr>
          <w:sz w:val="24"/>
          <w:szCs w:val="24"/>
          <w:lang w:bidi="ar-SY"/>
        </w:rPr>
        <w:t xml:space="preserve"> </w:t>
      </w:r>
      <w:r w:rsidRPr="00212048">
        <w:rPr>
          <w:sz w:val="24"/>
          <w:szCs w:val="24"/>
          <w:lang w:bidi="ar-SY"/>
        </w:rPr>
        <w:t>and maximize the use of IT skills.</w:t>
      </w:r>
    </w:p>
    <w:p w:rsidR="0011230F" w:rsidRDefault="00120019" w:rsidP="003404E6">
      <w:pPr>
        <w:bidi w:val="0"/>
        <w:spacing w:after="0" w:line="240" w:lineRule="auto"/>
        <w:rPr>
          <w:sz w:val="24"/>
          <w:szCs w:val="24"/>
          <w:lang w:val="en-CA" w:bidi="ar-SY"/>
        </w:rPr>
      </w:pPr>
      <w:r>
        <w:rPr>
          <w:sz w:val="24"/>
          <w:szCs w:val="24"/>
          <w:lang w:bidi="ar-SY"/>
        </w:rPr>
        <w:t>The vision also aims to b</w:t>
      </w:r>
      <w:r w:rsidR="006B239D" w:rsidRPr="00212048">
        <w:rPr>
          <w:sz w:val="24"/>
          <w:szCs w:val="24"/>
          <w:lang w:bidi="ar-SY"/>
        </w:rPr>
        <w:t>ridging the digital divide for especially within rural</w:t>
      </w:r>
      <w:r w:rsidR="003404E6" w:rsidRPr="003404E6">
        <w:rPr>
          <w:sz w:val="24"/>
          <w:szCs w:val="24"/>
          <w:lang w:bidi="ar-SY"/>
        </w:rPr>
        <w:t xml:space="preserve"> </w:t>
      </w:r>
      <w:r w:rsidR="005F7598">
        <w:rPr>
          <w:sz w:val="24"/>
          <w:szCs w:val="24"/>
          <w:lang w:bidi="ar-SY"/>
        </w:rPr>
        <w:t xml:space="preserve">and </w:t>
      </w:r>
      <w:r w:rsidR="003404E6" w:rsidRPr="0011073A">
        <w:rPr>
          <w:sz w:val="24"/>
          <w:szCs w:val="24"/>
          <w:lang w:bidi="ar-SY"/>
        </w:rPr>
        <w:t>disadvantaged communities</w:t>
      </w:r>
      <w:r w:rsidR="003404E6" w:rsidRPr="0011073A">
        <w:rPr>
          <w:sz w:val="24"/>
          <w:szCs w:val="24"/>
          <w:lang w:val="en-CA" w:bidi="ar-SY"/>
        </w:rPr>
        <w:t>.</w:t>
      </w:r>
    </w:p>
    <w:p w:rsidR="001E286A" w:rsidRPr="00294B2C" w:rsidRDefault="0011230F" w:rsidP="00B27EE0">
      <w:pPr>
        <w:bidi w:val="0"/>
        <w:spacing w:after="0" w:line="240" w:lineRule="auto"/>
        <w:rPr>
          <w:sz w:val="24"/>
          <w:szCs w:val="24"/>
          <w:lang w:val="en-CA" w:bidi="ar-SY"/>
        </w:rPr>
      </w:pPr>
      <w:r>
        <w:rPr>
          <w:sz w:val="24"/>
          <w:szCs w:val="24"/>
          <w:lang w:val="en-CA" w:bidi="ar-SY"/>
        </w:rPr>
        <w:t>Areas in which ICT&amp;AT4D</w:t>
      </w:r>
      <w:r w:rsidR="00B27EE0">
        <w:rPr>
          <w:sz w:val="24"/>
          <w:szCs w:val="24"/>
          <w:lang w:val="en-CA" w:bidi="ar-SY"/>
        </w:rPr>
        <w:t>-W</w:t>
      </w:r>
      <w:r>
        <w:rPr>
          <w:sz w:val="24"/>
          <w:szCs w:val="24"/>
          <w:lang w:val="en-CA" w:bidi="ar-SY"/>
        </w:rPr>
        <w:t xml:space="preserve">wDs network can help </w:t>
      </w:r>
      <w:r w:rsidR="001E286A">
        <w:rPr>
          <w:sz w:val="24"/>
          <w:szCs w:val="24"/>
          <w:lang w:val="en-CA" w:bidi="ar-SY"/>
        </w:rPr>
        <w:t>PwDs</w:t>
      </w:r>
      <w:r w:rsidR="00294B2C">
        <w:rPr>
          <w:sz w:val="24"/>
          <w:szCs w:val="24"/>
          <w:lang w:val="en-CA" w:bidi="ar-SY"/>
        </w:rPr>
        <w:t>:</w:t>
      </w:r>
      <w:r w:rsidR="003404E6" w:rsidRPr="0011073A">
        <w:rPr>
          <w:sz w:val="24"/>
          <w:szCs w:val="24"/>
          <w:lang w:val="en-CA" w:bidi="ar-SY"/>
        </w:rPr>
        <w:t xml:space="preserve"> </w:t>
      </w:r>
      <w:r w:rsidR="001E286A" w:rsidRPr="001E09C6">
        <w:rPr>
          <w:sz w:val="24"/>
          <w:szCs w:val="24"/>
          <w:lang w:bidi="ar-SY"/>
        </w:rPr>
        <w:t xml:space="preserve">Education, Mobility, Employment, Leisure Recreation, </w:t>
      </w:r>
      <w:r w:rsidR="001E09C6" w:rsidRPr="001E09C6">
        <w:rPr>
          <w:sz w:val="24"/>
          <w:szCs w:val="24"/>
          <w:lang w:bidi="ar-SY"/>
        </w:rPr>
        <w:t>Communication and Socialization.</w:t>
      </w:r>
    </w:p>
    <w:p w:rsidR="003404E6" w:rsidRDefault="00294B2C" w:rsidP="004172DF">
      <w:pPr>
        <w:autoSpaceDE w:val="0"/>
        <w:autoSpaceDN w:val="0"/>
        <w:bidi w:val="0"/>
        <w:adjustRightInd w:val="0"/>
        <w:rPr>
          <w:sz w:val="24"/>
          <w:szCs w:val="24"/>
          <w:lang w:bidi="ar-SY"/>
        </w:rPr>
      </w:pPr>
      <w:r w:rsidRPr="00294B2C">
        <w:rPr>
          <w:sz w:val="24"/>
          <w:szCs w:val="24"/>
          <w:lang w:bidi="ar-SY"/>
        </w:rPr>
        <w:t>Some progress towards disability inclusive development, there have been very few initiatives aimed to include disability in the Millennium Development Goals (MDGs) "Education for All"</w:t>
      </w:r>
    </w:p>
    <w:p w:rsidR="00435B86" w:rsidRPr="005F7598" w:rsidRDefault="005F7598" w:rsidP="00B27EE0">
      <w:pPr>
        <w:autoSpaceDE w:val="0"/>
        <w:autoSpaceDN w:val="0"/>
        <w:bidi w:val="0"/>
        <w:adjustRightInd w:val="0"/>
        <w:rPr>
          <w:rFonts w:asciiTheme="minorBidi" w:hAnsiTheme="minorBidi"/>
          <w:b/>
          <w:bCs/>
          <w:sz w:val="24"/>
          <w:szCs w:val="24"/>
          <w:lang w:bidi="ar-SY"/>
        </w:rPr>
      </w:pPr>
      <w:r>
        <w:rPr>
          <w:rFonts w:asciiTheme="minorBidi" w:hAnsiTheme="minorBidi"/>
          <w:b/>
          <w:bCs/>
          <w:sz w:val="24"/>
          <w:szCs w:val="24"/>
          <w:lang w:bidi="ar-SY"/>
        </w:rPr>
        <w:br/>
      </w:r>
      <w:r w:rsidR="00EF0FBD" w:rsidRPr="005F7598">
        <w:rPr>
          <w:rFonts w:asciiTheme="minorBidi" w:hAnsiTheme="minorBidi"/>
          <w:b/>
          <w:bCs/>
          <w:sz w:val="24"/>
          <w:szCs w:val="24"/>
          <w:lang w:bidi="ar-SY"/>
        </w:rPr>
        <w:t xml:space="preserve">Work Strategy </w:t>
      </w:r>
      <w:r w:rsidR="00570391" w:rsidRPr="005F7598">
        <w:rPr>
          <w:rFonts w:asciiTheme="minorBidi" w:hAnsiTheme="minorBidi"/>
          <w:b/>
          <w:bCs/>
          <w:sz w:val="24"/>
          <w:szCs w:val="24"/>
          <w:lang w:bidi="ar-SY"/>
        </w:rPr>
        <w:t xml:space="preserve">of </w:t>
      </w:r>
      <w:r w:rsidR="00435B86" w:rsidRPr="005F7598">
        <w:rPr>
          <w:rFonts w:asciiTheme="minorBidi" w:hAnsiTheme="minorBidi"/>
          <w:b/>
          <w:bCs/>
          <w:sz w:val="24"/>
          <w:szCs w:val="24"/>
          <w:lang w:bidi="ar-SY"/>
        </w:rPr>
        <w:t>ICT4D</w:t>
      </w:r>
      <w:r w:rsidR="00B27EE0" w:rsidRPr="005F7598">
        <w:rPr>
          <w:rFonts w:asciiTheme="minorBidi" w:hAnsiTheme="minorBidi"/>
          <w:b/>
          <w:bCs/>
          <w:sz w:val="24"/>
          <w:szCs w:val="24"/>
          <w:lang w:bidi="ar-SY"/>
        </w:rPr>
        <w:t xml:space="preserve"> Women with Disabilities</w:t>
      </w:r>
      <w:r w:rsidR="00435B86" w:rsidRPr="005F7598">
        <w:rPr>
          <w:rFonts w:asciiTheme="minorBidi" w:hAnsiTheme="minorBidi"/>
          <w:b/>
          <w:bCs/>
          <w:sz w:val="24"/>
          <w:szCs w:val="24"/>
          <w:lang w:bidi="ar-SY"/>
        </w:rPr>
        <w:t xml:space="preserve"> </w:t>
      </w:r>
      <w:r w:rsidR="00570391" w:rsidRPr="005F7598">
        <w:rPr>
          <w:rFonts w:asciiTheme="minorBidi" w:hAnsiTheme="minorBidi"/>
          <w:b/>
          <w:bCs/>
          <w:sz w:val="24"/>
          <w:szCs w:val="24"/>
          <w:lang w:bidi="ar-SY"/>
        </w:rPr>
        <w:t>Network</w:t>
      </w:r>
    </w:p>
    <w:p w:rsidR="00570391" w:rsidRPr="001A245B" w:rsidRDefault="00570391" w:rsidP="00B27EE0">
      <w:pPr>
        <w:bidi w:val="0"/>
        <w:spacing w:after="0" w:line="240" w:lineRule="auto"/>
        <w:rPr>
          <w:sz w:val="24"/>
          <w:szCs w:val="24"/>
          <w:rtl/>
          <w:lang w:bidi="ar-SY"/>
        </w:rPr>
      </w:pPr>
      <w:r w:rsidRPr="001A245B">
        <w:rPr>
          <w:sz w:val="24"/>
          <w:szCs w:val="24"/>
          <w:lang w:bidi="ar-SY"/>
        </w:rPr>
        <w:t xml:space="preserve">- </w:t>
      </w:r>
      <w:r w:rsidR="00435B86" w:rsidRPr="001A245B">
        <w:rPr>
          <w:sz w:val="24"/>
          <w:szCs w:val="24"/>
          <w:lang w:bidi="ar-SY"/>
        </w:rPr>
        <w:t>Using ICTs</w:t>
      </w:r>
      <w:r w:rsidRPr="001A245B">
        <w:rPr>
          <w:sz w:val="24"/>
          <w:szCs w:val="24"/>
          <w:lang w:bidi="ar-SY"/>
        </w:rPr>
        <w:t xml:space="preserve"> to enhance the skill sets of </w:t>
      </w:r>
      <w:r w:rsidR="00B27EE0">
        <w:rPr>
          <w:sz w:val="24"/>
          <w:szCs w:val="24"/>
          <w:lang w:bidi="ar-SY"/>
        </w:rPr>
        <w:t>S</w:t>
      </w:r>
      <w:r w:rsidRPr="001A245B">
        <w:rPr>
          <w:sz w:val="24"/>
          <w:szCs w:val="24"/>
          <w:lang w:bidi="ar-SY"/>
        </w:rPr>
        <w:t>wDs</w:t>
      </w:r>
      <w:r w:rsidR="00227A9D" w:rsidRPr="001A245B">
        <w:rPr>
          <w:sz w:val="24"/>
          <w:szCs w:val="24"/>
          <w:lang w:bidi="ar-SY"/>
        </w:rPr>
        <w:t xml:space="preserve"> and </w:t>
      </w:r>
      <w:r w:rsidRPr="001A245B">
        <w:rPr>
          <w:sz w:val="24"/>
          <w:szCs w:val="24"/>
          <w:lang w:bidi="ar-SY"/>
        </w:rPr>
        <w:t>offer capacity building</w:t>
      </w:r>
      <w:r w:rsidR="00DF1F45">
        <w:rPr>
          <w:sz w:val="24"/>
          <w:szCs w:val="24"/>
          <w:lang w:bidi="ar-SY"/>
        </w:rPr>
        <w:t>,</w:t>
      </w:r>
      <w:r w:rsidRPr="001A245B">
        <w:rPr>
          <w:sz w:val="24"/>
          <w:szCs w:val="24"/>
          <w:lang w:bidi="ar-SY"/>
        </w:rPr>
        <w:t xml:space="preserve"> empowerment and combating poverty among the </w:t>
      </w:r>
      <w:r w:rsidR="00B27EE0">
        <w:rPr>
          <w:sz w:val="24"/>
          <w:szCs w:val="24"/>
          <w:lang w:bidi="ar-SY"/>
        </w:rPr>
        <w:t>W</w:t>
      </w:r>
      <w:r w:rsidRPr="001A245B">
        <w:rPr>
          <w:sz w:val="24"/>
          <w:szCs w:val="24"/>
          <w:lang w:bidi="ar-SY"/>
        </w:rPr>
        <w:t>wDs in their communities.</w:t>
      </w:r>
    </w:p>
    <w:p w:rsidR="00E4269B" w:rsidRPr="001A245B" w:rsidRDefault="00227A9D" w:rsidP="00227A9D">
      <w:pPr>
        <w:bidi w:val="0"/>
        <w:spacing w:after="0" w:line="240" w:lineRule="auto"/>
        <w:rPr>
          <w:sz w:val="24"/>
          <w:szCs w:val="24"/>
          <w:rtl/>
          <w:lang w:bidi="ar-SY"/>
        </w:rPr>
      </w:pPr>
      <w:r w:rsidRPr="001A245B">
        <w:rPr>
          <w:sz w:val="24"/>
          <w:szCs w:val="24"/>
          <w:lang w:bidi="ar-SY"/>
        </w:rPr>
        <w:t xml:space="preserve">- Using </w:t>
      </w:r>
      <w:r w:rsidR="009A6A42" w:rsidRPr="001A245B">
        <w:rPr>
          <w:sz w:val="24"/>
          <w:szCs w:val="24"/>
          <w:lang w:bidi="ar-SY"/>
        </w:rPr>
        <w:t xml:space="preserve">ICT </w:t>
      </w:r>
      <w:r w:rsidRPr="001A245B">
        <w:rPr>
          <w:sz w:val="24"/>
          <w:szCs w:val="24"/>
          <w:lang w:bidi="ar-SY"/>
        </w:rPr>
        <w:t xml:space="preserve">to </w:t>
      </w:r>
      <w:r w:rsidR="009A6A42" w:rsidRPr="001A245B">
        <w:rPr>
          <w:sz w:val="24"/>
          <w:szCs w:val="24"/>
          <w:lang w:bidi="ar-SY"/>
        </w:rPr>
        <w:t>offer individuals the ability to access knowledge by adapting digital media, and to enhance their social and economic integration in communities.</w:t>
      </w:r>
    </w:p>
    <w:p w:rsidR="00E4269B" w:rsidRDefault="001A245B" w:rsidP="001A245B">
      <w:pPr>
        <w:bidi w:val="0"/>
        <w:spacing w:after="0" w:line="240" w:lineRule="auto"/>
        <w:rPr>
          <w:sz w:val="24"/>
          <w:szCs w:val="24"/>
          <w:lang w:bidi="ar-SY"/>
        </w:rPr>
      </w:pPr>
      <w:r w:rsidRPr="001A245B">
        <w:rPr>
          <w:sz w:val="24"/>
          <w:szCs w:val="24"/>
          <w:lang w:bidi="ar-SY"/>
        </w:rPr>
        <w:t>- Using</w:t>
      </w:r>
      <w:r w:rsidR="009A6A42" w:rsidRPr="001A245B">
        <w:rPr>
          <w:sz w:val="24"/>
          <w:szCs w:val="24"/>
          <w:lang w:bidi="ar-SY"/>
        </w:rPr>
        <w:t xml:space="preserve"> ICT for improving the quality of life by enhancing of teaching, developing life-skills, complementing learning and exploring other related issues.</w:t>
      </w:r>
    </w:p>
    <w:p w:rsidR="00EC5274" w:rsidRPr="00EC5274" w:rsidRDefault="00DF1F45" w:rsidP="00B27EE0">
      <w:pPr>
        <w:bidi w:val="0"/>
        <w:spacing w:after="0" w:line="240" w:lineRule="auto"/>
        <w:rPr>
          <w:sz w:val="24"/>
          <w:szCs w:val="24"/>
          <w:rtl/>
          <w:lang w:bidi="ar-SY"/>
        </w:rPr>
      </w:pPr>
      <w:r>
        <w:rPr>
          <w:sz w:val="24"/>
          <w:szCs w:val="24"/>
          <w:lang w:bidi="ar-SY"/>
        </w:rPr>
        <w:t xml:space="preserve">- </w:t>
      </w:r>
      <w:r w:rsidR="00EC5274" w:rsidRPr="00EC5274">
        <w:rPr>
          <w:sz w:val="24"/>
          <w:szCs w:val="24"/>
          <w:lang w:bidi="ar-SY"/>
        </w:rPr>
        <w:t xml:space="preserve"> </w:t>
      </w:r>
      <w:r>
        <w:rPr>
          <w:sz w:val="24"/>
          <w:szCs w:val="24"/>
          <w:lang w:bidi="ar-SY"/>
        </w:rPr>
        <w:t>W</w:t>
      </w:r>
      <w:r w:rsidR="00EC5274" w:rsidRPr="00EC5274">
        <w:rPr>
          <w:sz w:val="24"/>
          <w:szCs w:val="24"/>
          <w:lang w:bidi="ar-SY"/>
        </w:rPr>
        <w:t xml:space="preserve">ork at a strategic to prepare </w:t>
      </w:r>
      <w:r w:rsidR="00B27EE0">
        <w:rPr>
          <w:sz w:val="24"/>
          <w:szCs w:val="24"/>
          <w:lang w:bidi="ar-SY"/>
        </w:rPr>
        <w:t>W</w:t>
      </w:r>
      <w:r w:rsidR="00EC5274" w:rsidRPr="00EC5274">
        <w:rPr>
          <w:sz w:val="24"/>
          <w:szCs w:val="24"/>
          <w:lang w:bidi="ar-SY"/>
        </w:rPr>
        <w:t xml:space="preserve">wDs </w:t>
      </w:r>
      <w:r w:rsidR="00BE030A" w:rsidRPr="00EC5274">
        <w:rPr>
          <w:sz w:val="24"/>
          <w:szCs w:val="24"/>
          <w:lang w:bidi="ar-SY"/>
        </w:rPr>
        <w:t>communities</w:t>
      </w:r>
      <w:r w:rsidR="00BE030A">
        <w:rPr>
          <w:sz w:val="24"/>
          <w:szCs w:val="24"/>
          <w:lang w:bidi="ar-SY"/>
        </w:rPr>
        <w:t>;</w:t>
      </w:r>
      <w:r w:rsidR="00D116B3">
        <w:rPr>
          <w:sz w:val="24"/>
          <w:szCs w:val="24"/>
          <w:lang w:bidi="ar-SY"/>
        </w:rPr>
        <w:t xml:space="preserve"> </w:t>
      </w:r>
      <w:r w:rsidR="00EC5274" w:rsidRPr="00EC5274">
        <w:rPr>
          <w:sz w:val="24"/>
          <w:szCs w:val="24"/>
          <w:lang w:bidi="ar-SY"/>
        </w:rPr>
        <w:t>also working directly and helping them to get their ICT visions and output specifications just right in terms of ICT accessibility.</w:t>
      </w:r>
    </w:p>
    <w:p w:rsidR="003E2588" w:rsidRDefault="00EC5274" w:rsidP="00620BFC">
      <w:pPr>
        <w:bidi w:val="0"/>
        <w:rPr>
          <w:lang w:bidi="ar-SY"/>
        </w:rPr>
      </w:pPr>
      <w:r w:rsidRPr="00EC5274">
        <w:rPr>
          <w:sz w:val="24"/>
          <w:szCs w:val="24"/>
          <w:lang w:bidi="ar-SY"/>
        </w:rPr>
        <w:t>Accessibility covers all aspects of ICT provision</w:t>
      </w:r>
      <w:r w:rsidR="00CC2B63">
        <w:rPr>
          <w:sz w:val="24"/>
          <w:szCs w:val="24"/>
          <w:lang w:bidi="ar-SY"/>
        </w:rPr>
        <w:t xml:space="preserve"> through p</w:t>
      </w:r>
      <w:r w:rsidR="00CC2B63" w:rsidRPr="00CC2B63">
        <w:rPr>
          <w:sz w:val="24"/>
          <w:szCs w:val="24"/>
          <w:lang w:bidi="ar-SY"/>
        </w:rPr>
        <w:t xml:space="preserve">roviding ICT access and usage for </w:t>
      </w:r>
      <w:r w:rsidR="00620BFC">
        <w:rPr>
          <w:sz w:val="24"/>
          <w:szCs w:val="24"/>
          <w:lang w:bidi="ar-SY"/>
        </w:rPr>
        <w:t>W</w:t>
      </w:r>
      <w:r w:rsidR="00CC2B63">
        <w:rPr>
          <w:sz w:val="24"/>
          <w:szCs w:val="24"/>
          <w:lang w:bidi="ar-SY"/>
        </w:rPr>
        <w:t>w</w:t>
      </w:r>
      <w:r w:rsidR="00CC2B63" w:rsidRPr="00CC2B63">
        <w:rPr>
          <w:sz w:val="24"/>
          <w:szCs w:val="24"/>
          <w:lang w:bidi="ar-SY"/>
        </w:rPr>
        <w:t>Ds</w:t>
      </w:r>
      <w:r w:rsidR="00CC2B63">
        <w:rPr>
          <w:sz w:val="24"/>
          <w:szCs w:val="24"/>
          <w:lang w:bidi="ar-SY"/>
        </w:rPr>
        <w:t xml:space="preserve">, </w:t>
      </w:r>
      <w:r w:rsidR="00CA0D75">
        <w:rPr>
          <w:sz w:val="24"/>
          <w:szCs w:val="24"/>
          <w:lang w:bidi="ar-SY"/>
        </w:rPr>
        <w:t>p</w:t>
      </w:r>
      <w:r w:rsidR="00CC2B63" w:rsidRPr="00CC2B63">
        <w:rPr>
          <w:sz w:val="24"/>
          <w:szCs w:val="24"/>
          <w:lang w:bidi="ar-SY"/>
        </w:rPr>
        <w:t>romoting ICT access environment</w:t>
      </w:r>
      <w:r w:rsidR="00CC2B63">
        <w:rPr>
          <w:sz w:val="24"/>
          <w:szCs w:val="24"/>
          <w:lang w:bidi="ar-SY"/>
        </w:rPr>
        <w:t xml:space="preserve">, </w:t>
      </w:r>
      <w:r w:rsidR="00CA0D75">
        <w:rPr>
          <w:sz w:val="24"/>
          <w:szCs w:val="24"/>
          <w:lang w:bidi="ar-SY"/>
        </w:rPr>
        <w:t>p</w:t>
      </w:r>
      <w:r w:rsidR="00CC2B63" w:rsidRPr="00CC2B63">
        <w:rPr>
          <w:sz w:val="24"/>
          <w:szCs w:val="24"/>
          <w:lang w:bidi="ar-SY"/>
        </w:rPr>
        <w:t>roviding information  access rights</w:t>
      </w:r>
      <w:r w:rsidR="00D116B3">
        <w:rPr>
          <w:sz w:val="24"/>
          <w:szCs w:val="24"/>
          <w:lang w:bidi="ar-SY"/>
        </w:rPr>
        <w:t xml:space="preserve">, </w:t>
      </w:r>
      <w:r w:rsidR="00CA0D75">
        <w:rPr>
          <w:sz w:val="24"/>
          <w:szCs w:val="24"/>
          <w:lang w:bidi="ar-SY"/>
        </w:rPr>
        <w:t>p</w:t>
      </w:r>
      <w:r w:rsidR="00D116B3" w:rsidRPr="00D116B3">
        <w:rPr>
          <w:sz w:val="24"/>
          <w:szCs w:val="24"/>
          <w:lang w:bidi="ar-SY"/>
        </w:rPr>
        <w:t>roviding good practice guidelines on ICT accessibilities</w:t>
      </w:r>
      <w:r w:rsidR="00D116B3">
        <w:rPr>
          <w:sz w:val="24"/>
          <w:szCs w:val="24"/>
          <w:lang w:bidi="ar-SY"/>
        </w:rPr>
        <w:t xml:space="preserve">, </w:t>
      </w:r>
      <w:r w:rsidR="00CA0D75">
        <w:rPr>
          <w:sz w:val="24"/>
          <w:szCs w:val="24"/>
          <w:lang w:bidi="ar-SY"/>
        </w:rPr>
        <w:t>p</w:t>
      </w:r>
      <w:r w:rsidR="00D116B3" w:rsidRPr="00D116B3">
        <w:rPr>
          <w:sz w:val="24"/>
          <w:szCs w:val="24"/>
          <w:lang w:bidi="ar-SY"/>
        </w:rPr>
        <w:t xml:space="preserve">roviding training at all levels around </w:t>
      </w:r>
      <w:r w:rsidR="00D116B3" w:rsidRPr="00D116B3">
        <w:rPr>
          <w:sz w:val="24"/>
          <w:szCs w:val="24"/>
          <w:lang w:bidi="ar-SY"/>
        </w:rPr>
        <w:lastRenderedPageBreak/>
        <w:t>accessibility issues and Assistive Technology</w:t>
      </w:r>
      <w:r w:rsidR="00D116B3">
        <w:rPr>
          <w:sz w:val="24"/>
          <w:szCs w:val="24"/>
          <w:lang w:bidi="ar-SY"/>
        </w:rPr>
        <w:t xml:space="preserve">, </w:t>
      </w:r>
      <w:r w:rsidR="009A6A42" w:rsidRPr="00D116B3">
        <w:rPr>
          <w:lang w:bidi="ar-SY"/>
        </w:rPr>
        <w:t>keep web accessibility standard</w:t>
      </w:r>
      <w:r w:rsidR="009A6A42" w:rsidRPr="00D116B3">
        <w:rPr>
          <w:rtl/>
          <w:lang w:bidi="ar-SY"/>
        </w:rPr>
        <w:t xml:space="preserve"> </w:t>
      </w:r>
      <w:r w:rsidR="00D116B3">
        <w:rPr>
          <w:lang w:bidi="ar-SY"/>
        </w:rPr>
        <w:t xml:space="preserve">and </w:t>
      </w:r>
      <w:r w:rsidR="00CA0D75">
        <w:rPr>
          <w:lang w:bidi="ar-SY"/>
        </w:rPr>
        <w:t>m</w:t>
      </w:r>
      <w:r w:rsidR="00D116B3" w:rsidRPr="00D116B3">
        <w:rPr>
          <w:lang w:bidi="ar-SY"/>
        </w:rPr>
        <w:t>aking ICT accessibility guidelines</w:t>
      </w:r>
      <w:r w:rsidR="00CA0D75">
        <w:rPr>
          <w:lang w:bidi="ar-SY"/>
        </w:rPr>
        <w:t>.</w:t>
      </w:r>
    </w:p>
    <w:p w:rsidR="00485A2A" w:rsidRDefault="00485A2A" w:rsidP="004D56BB">
      <w:pPr>
        <w:bidi w:val="0"/>
        <w:spacing w:after="0" w:line="240" w:lineRule="auto"/>
        <w:rPr>
          <w:sz w:val="24"/>
          <w:szCs w:val="24"/>
          <w:lang w:bidi="ar-SY"/>
        </w:rPr>
      </w:pPr>
    </w:p>
    <w:p w:rsidR="002449C6" w:rsidRPr="005F7598" w:rsidRDefault="000E765F" w:rsidP="005F7598">
      <w:pPr>
        <w:autoSpaceDE w:val="0"/>
        <w:autoSpaceDN w:val="0"/>
        <w:bidi w:val="0"/>
        <w:adjustRightInd w:val="0"/>
        <w:rPr>
          <w:b/>
          <w:bCs/>
          <w:color w:val="000000"/>
        </w:rPr>
      </w:pPr>
      <w:r w:rsidRPr="005F7598">
        <w:rPr>
          <w:rFonts w:asciiTheme="minorBidi" w:hAnsiTheme="minorBidi"/>
          <w:b/>
          <w:bCs/>
          <w:sz w:val="24"/>
          <w:szCs w:val="24"/>
          <w:lang w:bidi="ar-SY"/>
        </w:rPr>
        <w:t xml:space="preserve">How can we customize </w:t>
      </w:r>
      <w:r w:rsidR="0054640B" w:rsidRPr="005F7598">
        <w:rPr>
          <w:rFonts w:asciiTheme="minorBidi" w:hAnsiTheme="minorBidi"/>
          <w:b/>
          <w:bCs/>
          <w:sz w:val="24"/>
          <w:szCs w:val="24"/>
          <w:lang w:bidi="ar-SY"/>
        </w:rPr>
        <w:t xml:space="preserve">Telecentre </w:t>
      </w:r>
      <w:r w:rsidRPr="005F7598">
        <w:rPr>
          <w:rFonts w:asciiTheme="minorBidi" w:hAnsiTheme="minorBidi"/>
          <w:b/>
          <w:bCs/>
          <w:sz w:val="24"/>
          <w:szCs w:val="24"/>
          <w:lang w:bidi="ar-SY"/>
        </w:rPr>
        <w:t xml:space="preserve">for </w:t>
      </w:r>
      <w:r w:rsidR="0054640B" w:rsidRPr="005F7598">
        <w:rPr>
          <w:rFonts w:asciiTheme="minorBidi" w:hAnsiTheme="minorBidi"/>
          <w:b/>
          <w:bCs/>
          <w:sz w:val="24"/>
          <w:szCs w:val="24"/>
          <w:lang w:bidi="ar-SY"/>
        </w:rPr>
        <w:t>Disabilities</w:t>
      </w:r>
      <w:r w:rsidRPr="005F7598">
        <w:rPr>
          <w:rFonts w:asciiTheme="minorBidi" w:hAnsiTheme="minorBidi"/>
          <w:b/>
          <w:bCs/>
          <w:sz w:val="24"/>
          <w:szCs w:val="24"/>
          <w:lang w:bidi="ar-SY"/>
        </w:rPr>
        <w:t xml:space="preserve"> through ICT4D</w:t>
      </w:r>
      <w:r w:rsidR="00620BFC" w:rsidRPr="005F7598">
        <w:rPr>
          <w:rFonts w:asciiTheme="minorBidi" w:hAnsiTheme="minorBidi"/>
          <w:b/>
          <w:bCs/>
          <w:sz w:val="24"/>
          <w:szCs w:val="24"/>
          <w:lang w:bidi="ar-SY"/>
        </w:rPr>
        <w:t xml:space="preserve"> Women with Disabilities</w:t>
      </w:r>
      <w:r w:rsidRPr="005F7598">
        <w:rPr>
          <w:rFonts w:asciiTheme="minorBidi" w:hAnsiTheme="minorBidi"/>
          <w:b/>
          <w:bCs/>
          <w:sz w:val="24"/>
          <w:szCs w:val="24"/>
          <w:lang w:bidi="ar-SY"/>
        </w:rPr>
        <w:t xml:space="preserve"> Network</w:t>
      </w:r>
      <w:r w:rsidR="005F7598">
        <w:rPr>
          <w:rFonts w:asciiTheme="minorBidi" w:hAnsiTheme="minorBidi"/>
          <w:b/>
          <w:bCs/>
          <w:sz w:val="24"/>
          <w:szCs w:val="24"/>
          <w:lang w:bidi="ar-SY"/>
        </w:rPr>
        <w:t>?</w:t>
      </w:r>
      <w:r w:rsidR="005F7598" w:rsidRPr="005F7598">
        <w:rPr>
          <w:rFonts w:asciiTheme="minorBidi" w:hAnsiTheme="minorBidi"/>
          <w:b/>
          <w:bCs/>
          <w:sz w:val="24"/>
          <w:szCs w:val="24"/>
          <w:lang w:bidi="ar-SY"/>
        </w:rPr>
        <w:br/>
      </w:r>
      <w:r w:rsidR="00AF0F6E" w:rsidRPr="00AF0F6E">
        <w:rPr>
          <w:sz w:val="24"/>
          <w:szCs w:val="24"/>
          <w:lang w:bidi="ar-SY"/>
        </w:rPr>
        <w:t xml:space="preserve">The </w:t>
      </w:r>
      <w:r w:rsidR="00AF0F6E">
        <w:rPr>
          <w:sz w:val="24"/>
          <w:szCs w:val="24"/>
          <w:lang w:bidi="ar-SY"/>
        </w:rPr>
        <w:t>ICT4D</w:t>
      </w:r>
      <w:r w:rsidR="00620BFC">
        <w:rPr>
          <w:sz w:val="24"/>
          <w:szCs w:val="24"/>
          <w:lang w:bidi="ar-SY"/>
        </w:rPr>
        <w:t>-W</w:t>
      </w:r>
      <w:r w:rsidR="00AF0F6E">
        <w:rPr>
          <w:sz w:val="24"/>
          <w:szCs w:val="24"/>
          <w:lang w:bidi="ar-SY"/>
        </w:rPr>
        <w:t xml:space="preserve">wDs </w:t>
      </w:r>
      <w:r w:rsidR="00AF0F6E" w:rsidRPr="00AF0F6E">
        <w:rPr>
          <w:sz w:val="24"/>
          <w:szCs w:val="24"/>
          <w:lang w:bidi="ar-SY"/>
        </w:rPr>
        <w:t xml:space="preserve">network can be included to telecentre programs such as </w:t>
      </w:r>
      <w:r w:rsidR="00AF0F6E">
        <w:rPr>
          <w:sz w:val="24"/>
          <w:szCs w:val="24"/>
          <w:lang w:bidi="ar-SY"/>
        </w:rPr>
        <w:t xml:space="preserve">Telecentre Academy, Telecentre Women, </w:t>
      </w:r>
      <w:r w:rsidR="0054640B">
        <w:rPr>
          <w:sz w:val="24"/>
          <w:szCs w:val="24"/>
          <w:lang w:bidi="ar-SY"/>
        </w:rPr>
        <w:t>and Telecentre</w:t>
      </w:r>
      <w:r w:rsidR="00AF0F6E">
        <w:rPr>
          <w:sz w:val="24"/>
          <w:szCs w:val="24"/>
          <w:lang w:bidi="ar-SY"/>
        </w:rPr>
        <w:t xml:space="preserve"> Sustainability</w:t>
      </w:r>
    </w:p>
    <w:p w:rsidR="00E26CF8" w:rsidRDefault="00002B5F" w:rsidP="000E765F">
      <w:pPr>
        <w:bidi w:val="0"/>
        <w:spacing w:after="0" w:line="240" w:lineRule="auto"/>
        <w:rPr>
          <w:sz w:val="24"/>
          <w:szCs w:val="24"/>
          <w:lang w:bidi="ar-SY"/>
        </w:rPr>
      </w:pPr>
      <w:r>
        <w:rPr>
          <w:sz w:val="24"/>
          <w:szCs w:val="24"/>
          <w:lang w:bidi="ar-SY"/>
        </w:rPr>
        <w:t>This n</w:t>
      </w:r>
      <w:r w:rsidRPr="00002B5F">
        <w:rPr>
          <w:sz w:val="24"/>
          <w:szCs w:val="24"/>
          <w:lang w:bidi="ar-SY"/>
        </w:rPr>
        <w:t xml:space="preserve">etwork intersected with the objectives </w:t>
      </w:r>
      <w:r w:rsidR="000E765F">
        <w:rPr>
          <w:sz w:val="24"/>
          <w:szCs w:val="24"/>
          <w:lang w:bidi="ar-SY"/>
        </w:rPr>
        <w:t>and goals.</w:t>
      </w:r>
    </w:p>
    <w:p w:rsidR="00127479" w:rsidRDefault="00D60C43" w:rsidP="00620BFC">
      <w:pPr>
        <w:autoSpaceDE w:val="0"/>
        <w:autoSpaceDN w:val="0"/>
        <w:bidi w:val="0"/>
        <w:adjustRightInd w:val="0"/>
        <w:rPr>
          <w:sz w:val="24"/>
          <w:szCs w:val="24"/>
          <w:lang w:bidi="ar-SY"/>
        </w:rPr>
      </w:pPr>
      <w:r>
        <w:t xml:space="preserve">Such as: </w:t>
      </w:r>
      <w:r w:rsidR="00127479" w:rsidRPr="00D71430">
        <w:t xml:space="preserve">Improvement of networking facilities to allow more efficient co-operation between </w:t>
      </w:r>
      <w:r w:rsidR="00127479" w:rsidRPr="00543102">
        <w:rPr>
          <w:sz w:val="24"/>
          <w:szCs w:val="24"/>
          <w:lang w:bidi="ar-SY"/>
        </w:rPr>
        <w:t>universities, institutions and telecentres for all types of disabled students online network (discussion groups, mailing list, chatting, etc...)</w:t>
      </w:r>
      <w:r w:rsidR="005059EB" w:rsidRPr="00543102">
        <w:rPr>
          <w:sz w:val="24"/>
          <w:szCs w:val="24"/>
          <w:lang w:bidi="ar-SY"/>
        </w:rPr>
        <w:t>, e</w:t>
      </w:r>
      <w:r w:rsidR="00127479" w:rsidRPr="00543102">
        <w:rPr>
          <w:sz w:val="24"/>
          <w:szCs w:val="24"/>
          <w:lang w:bidi="ar-SY"/>
        </w:rPr>
        <w:t xml:space="preserve">xtensive research is needed to activate the role of ICTs </w:t>
      </w:r>
      <w:r w:rsidR="005059EB" w:rsidRPr="00543102">
        <w:rPr>
          <w:sz w:val="24"/>
          <w:szCs w:val="24"/>
          <w:lang w:bidi="ar-SY"/>
        </w:rPr>
        <w:t xml:space="preserve">for </w:t>
      </w:r>
      <w:r w:rsidR="00620BFC">
        <w:rPr>
          <w:sz w:val="24"/>
          <w:szCs w:val="24"/>
          <w:lang w:bidi="ar-SY"/>
        </w:rPr>
        <w:t>W</w:t>
      </w:r>
      <w:r w:rsidR="005059EB" w:rsidRPr="00543102">
        <w:rPr>
          <w:sz w:val="24"/>
          <w:szCs w:val="24"/>
          <w:lang w:bidi="ar-SY"/>
        </w:rPr>
        <w:t xml:space="preserve">wDs </w:t>
      </w:r>
      <w:r w:rsidR="00127479" w:rsidRPr="00543102">
        <w:rPr>
          <w:sz w:val="24"/>
          <w:szCs w:val="24"/>
          <w:lang w:bidi="ar-SY"/>
        </w:rPr>
        <w:t>in the community.</w:t>
      </w:r>
      <w:r w:rsidR="005059EB" w:rsidRPr="00543102">
        <w:rPr>
          <w:sz w:val="24"/>
          <w:szCs w:val="24"/>
          <w:lang w:bidi="ar-SY"/>
        </w:rPr>
        <w:t xml:space="preserve"> </w:t>
      </w:r>
      <w:r w:rsidR="000E765F">
        <w:rPr>
          <w:sz w:val="24"/>
          <w:szCs w:val="24"/>
          <w:lang w:bidi="ar-SY"/>
        </w:rPr>
        <w:br/>
      </w:r>
      <w:r w:rsidR="000E765F" w:rsidRPr="00543102">
        <w:rPr>
          <w:sz w:val="24"/>
          <w:szCs w:val="24"/>
          <w:lang w:bidi="ar-SY"/>
        </w:rPr>
        <w:t>Develop</w:t>
      </w:r>
      <w:r w:rsidR="005059EB" w:rsidRPr="00543102">
        <w:rPr>
          <w:sz w:val="24"/>
          <w:szCs w:val="24"/>
          <w:lang w:bidi="ar-SY"/>
        </w:rPr>
        <w:t xml:space="preserve"> of </w:t>
      </w:r>
      <w:r w:rsidR="00620BFC">
        <w:rPr>
          <w:sz w:val="24"/>
          <w:szCs w:val="24"/>
          <w:lang w:bidi="ar-SY"/>
        </w:rPr>
        <w:t>women</w:t>
      </w:r>
      <w:r w:rsidR="005059EB" w:rsidRPr="00543102">
        <w:rPr>
          <w:sz w:val="24"/>
          <w:szCs w:val="24"/>
          <w:lang w:bidi="ar-SY"/>
        </w:rPr>
        <w:t xml:space="preserve"> with disabilities whose successful transition from education to work.  </w:t>
      </w:r>
      <w:r w:rsidR="000E765F">
        <w:rPr>
          <w:sz w:val="24"/>
          <w:szCs w:val="24"/>
          <w:lang w:bidi="ar-SY"/>
        </w:rPr>
        <w:br/>
      </w:r>
      <w:r w:rsidR="005059EB" w:rsidRPr="00543102">
        <w:rPr>
          <w:sz w:val="24"/>
          <w:szCs w:val="24"/>
          <w:lang w:bidi="ar-SY"/>
        </w:rPr>
        <w:t>Foster an aware and responsive public service.</w:t>
      </w:r>
      <w:r w:rsidR="006241BB" w:rsidRPr="00543102">
        <w:rPr>
          <w:sz w:val="24"/>
          <w:szCs w:val="24"/>
          <w:lang w:bidi="ar-SY"/>
        </w:rPr>
        <w:t xml:space="preserve"> </w:t>
      </w:r>
      <w:r w:rsidR="005059EB" w:rsidRPr="00543102">
        <w:rPr>
          <w:sz w:val="24"/>
          <w:szCs w:val="24"/>
          <w:lang w:bidi="ar-SY"/>
        </w:rPr>
        <w:t>Make all information and communication methods offered to the general public available in formats appropriate to the different needs of disable people.</w:t>
      </w:r>
    </w:p>
    <w:p w:rsidR="003C2697" w:rsidRPr="005F7598" w:rsidRDefault="003C2697" w:rsidP="003C2697">
      <w:pPr>
        <w:autoSpaceDE w:val="0"/>
        <w:autoSpaceDN w:val="0"/>
        <w:bidi w:val="0"/>
        <w:adjustRightInd w:val="0"/>
        <w:rPr>
          <w:rFonts w:asciiTheme="minorBidi" w:hAnsiTheme="minorBidi"/>
          <w:b/>
          <w:bCs/>
          <w:sz w:val="24"/>
          <w:szCs w:val="24"/>
          <w:lang w:bidi="ar-SY"/>
        </w:rPr>
      </w:pPr>
      <w:r w:rsidRPr="005F7598">
        <w:rPr>
          <w:rFonts w:asciiTheme="minorBidi" w:hAnsiTheme="minorBidi"/>
          <w:b/>
          <w:bCs/>
          <w:sz w:val="24"/>
          <w:szCs w:val="24"/>
          <w:lang w:bidi="ar-SY"/>
        </w:rPr>
        <w:t>Conclusion</w:t>
      </w:r>
    </w:p>
    <w:p w:rsidR="003C2697" w:rsidRPr="002E0D07" w:rsidRDefault="00620BFC" w:rsidP="003C2697">
      <w:pPr>
        <w:autoSpaceDE w:val="0"/>
        <w:autoSpaceDN w:val="0"/>
        <w:bidi w:val="0"/>
        <w:adjustRightInd w:val="0"/>
        <w:rPr>
          <w:i/>
          <w:iCs/>
          <w:color w:val="000000"/>
        </w:rPr>
      </w:pPr>
      <w:r w:rsidRPr="002E0D07">
        <w:rPr>
          <w:i/>
          <w:iCs/>
          <w:color w:val="000000"/>
        </w:rPr>
        <w:t>“The</w:t>
      </w:r>
      <w:r w:rsidR="003C2697" w:rsidRPr="002E0D07">
        <w:rPr>
          <w:i/>
          <w:iCs/>
          <w:color w:val="000000"/>
        </w:rPr>
        <w:t xml:space="preserve"> People are the real wealth of nation"</w:t>
      </w:r>
    </w:p>
    <w:p w:rsidR="003C2697" w:rsidRDefault="003C2697" w:rsidP="007A7E0D">
      <w:pPr>
        <w:autoSpaceDE w:val="0"/>
        <w:autoSpaceDN w:val="0"/>
        <w:bidi w:val="0"/>
        <w:adjustRightInd w:val="0"/>
        <w:rPr>
          <w:color w:val="000000"/>
        </w:rPr>
      </w:pPr>
      <w:r w:rsidRPr="00890FDF">
        <w:rPr>
          <w:color w:val="000000"/>
        </w:rPr>
        <w:t xml:space="preserve">ICT is providing opportunities and making life easier for the </w:t>
      </w:r>
      <w:r w:rsidR="00620BFC">
        <w:rPr>
          <w:color w:val="000000"/>
        </w:rPr>
        <w:t>women</w:t>
      </w:r>
      <w:r>
        <w:rPr>
          <w:color w:val="000000"/>
        </w:rPr>
        <w:t xml:space="preserve"> with disabilities </w:t>
      </w:r>
      <w:r w:rsidRPr="00890FDF">
        <w:rPr>
          <w:color w:val="000000"/>
        </w:rPr>
        <w:t>by innovations in</w:t>
      </w:r>
      <w:r>
        <w:rPr>
          <w:color w:val="000000"/>
        </w:rPr>
        <w:t xml:space="preserve"> </w:t>
      </w:r>
      <w:r w:rsidRPr="00890FDF">
        <w:rPr>
          <w:color w:val="000000"/>
        </w:rPr>
        <w:t xml:space="preserve">quick successions. </w:t>
      </w:r>
      <w:r w:rsidR="007A7E0D">
        <w:rPr>
          <w:color w:val="000000"/>
        </w:rPr>
        <w:t>Women</w:t>
      </w:r>
      <w:r>
        <w:rPr>
          <w:color w:val="000000"/>
        </w:rPr>
        <w:t xml:space="preserve"> with disabilities</w:t>
      </w:r>
      <w:r w:rsidRPr="00890FDF">
        <w:rPr>
          <w:color w:val="000000"/>
        </w:rPr>
        <w:t xml:space="preserve"> are now able to communicate with each other and learn through tools </w:t>
      </w:r>
      <w:r>
        <w:rPr>
          <w:color w:val="000000"/>
        </w:rPr>
        <w:t>of</w:t>
      </w:r>
      <w:r w:rsidRPr="00890FDF">
        <w:rPr>
          <w:color w:val="000000"/>
        </w:rPr>
        <w:t xml:space="preserve"> </w:t>
      </w:r>
      <w:r>
        <w:rPr>
          <w:color w:val="000000"/>
        </w:rPr>
        <w:t>Assistive Technology (AT) and Information and Communication Technologies (</w:t>
      </w:r>
      <w:r w:rsidRPr="00890FDF">
        <w:rPr>
          <w:color w:val="000000"/>
        </w:rPr>
        <w:t>ICT</w:t>
      </w:r>
      <w:r>
        <w:rPr>
          <w:color w:val="000000"/>
        </w:rPr>
        <w:t>s).</w:t>
      </w:r>
      <w:r w:rsidRPr="00890FDF">
        <w:rPr>
          <w:color w:val="000000"/>
        </w:rPr>
        <w:t xml:space="preserve"> </w:t>
      </w:r>
    </w:p>
    <w:p w:rsidR="003C2697" w:rsidRDefault="003C2697" w:rsidP="007A7E0D">
      <w:pPr>
        <w:autoSpaceDE w:val="0"/>
        <w:autoSpaceDN w:val="0"/>
        <w:bidi w:val="0"/>
        <w:adjustRightInd w:val="0"/>
        <w:rPr>
          <w:color w:val="000000"/>
        </w:rPr>
      </w:pPr>
      <w:r w:rsidRPr="00890FDF">
        <w:rPr>
          <w:color w:val="000000"/>
        </w:rPr>
        <w:t xml:space="preserve">Despite the fact that </w:t>
      </w:r>
      <w:r>
        <w:rPr>
          <w:color w:val="000000"/>
        </w:rPr>
        <w:t>AT&amp;</w:t>
      </w:r>
      <w:r w:rsidRPr="00890FDF">
        <w:rPr>
          <w:color w:val="000000"/>
        </w:rPr>
        <w:t>ICT</w:t>
      </w:r>
      <w:r>
        <w:rPr>
          <w:color w:val="000000"/>
        </w:rPr>
        <w:t>s</w:t>
      </w:r>
      <w:r w:rsidRPr="00890FDF">
        <w:rPr>
          <w:color w:val="000000"/>
        </w:rPr>
        <w:t xml:space="preserve"> is helping </w:t>
      </w:r>
      <w:r w:rsidR="007A7E0D">
        <w:rPr>
          <w:color w:val="000000"/>
        </w:rPr>
        <w:t xml:space="preserve">women and girl’s </w:t>
      </w:r>
      <w:r>
        <w:rPr>
          <w:color w:val="000000"/>
        </w:rPr>
        <w:t>students with disabilities</w:t>
      </w:r>
      <w:r w:rsidRPr="00890FDF">
        <w:rPr>
          <w:color w:val="000000"/>
        </w:rPr>
        <w:t xml:space="preserve"> to learn and interact, </w:t>
      </w:r>
      <w:r>
        <w:rPr>
          <w:color w:val="000000"/>
        </w:rPr>
        <w:t xml:space="preserve">but </w:t>
      </w:r>
      <w:r w:rsidRPr="00890FDF">
        <w:rPr>
          <w:color w:val="000000"/>
        </w:rPr>
        <w:t xml:space="preserve">there are some barriers that come in the way of the disabled to get advantage of the wonderful technologies. </w:t>
      </w:r>
    </w:p>
    <w:p w:rsidR="003C2697" w:rsidRPr="000E765F" w:rsidRDefault="003C2697" w:rsidP="003C2697">
      <w:pPr>
        <w:pStyle w:val="NormalWeb"/>
        <w:spacing w:before="0" w:beforeAutospacing="0" w:after="0" w:afterAutospacing="0"/>
        <w:rPr>
          <w:rStyle w:val="Strong"/>
          <w:b w:val="0"/>
          <w:bCs w:val="0"/>
          <w:i/>
          <w:iCs/>
        </w:rPr>
      </w:pPr>
      <w:r w:rsidRPr="000E765F">
        <w:rPr>
          <w:rStyle w:val="Strong"/>
          <w:b w:val="0"/>
          <w:bCs w:val="0"/>
          <w:i/>
          <w:iCs/>
        </w:rPr>
        <w:t xml:space="preserve">People with disabilities should have the same rights to participate in the Information Society as other citizens. </w:t>
      </w:r>
    </w:p>
    <w:p w:rsidR="003C2697" w:rsidRPr="000E765F" w:rsidRDefault="003C2697" w:rsidP="003C2697">
      <w:pPr>
        <w:pStyle w:val="NormalWeb"/>
        <w:spacing w:before="0" w:beforeAutospacing="0" w:after="0" w:afterAutospacing="0"/>
        <w:rPr>
          <w:b/>
          <w:bCs/>
          <w:i/>
          <w:iCs/>
        </w:rPr>
      </w:pPr>
      <w:r w:rsidRPr="000E765F">
        <w:rPr>
          <w:rStyle w:val="Strong"/>
          <w:b w:val="0"/>
          <w:bCs w:val="0"/>
          <w:i/>
          <w:iCs/>
        </w:rPr>
        <w:t>(ICT) should be tools that help overcome barriers they face in education, the workplace and social life.</w:t>
      </w:r>
      <w:r w:rsidRPr="000E765F">
        <w:rPr>
          <w:b/>
          <w:bCs/>
          <w:i/>
          <w:iCs/>
        </w:rPr>
        <w:t xml:space="preserve"> </w:t>
      </w:r>
    </w:p>
    <w:p w:rsidR="004311E1" w:rsidRDefault="004311E1" w:rsidP="004311E1">
      <w:pPr>
        <w:bidi w:val="0"/>
        <w:spacing w:after="0" w:line="240" w:lineRule="auto"/>
        <w:rPr>
          <w:b/>
          <w:bCs/>
          <w:sz w:val="28"/>
          <w:szCs w:val="28"/>
        </w:rPr>
      </w:pPr>
    </w:p>
    <w:p w:rsidR="000E765F" w:rsidRPr="000A6DAA" w:rsidRDefault="000E765F" w:rsidP="000E765F">
      <w:pPr>
        <w:bidi w:val="0"/>
        <w:spacing w:after="0" w:line="240" w:lineRule="auto"/>
        <w:rPr>
          <w:color w:val="000000"/>
        </w:rPr>
      </w:pPr>
      <w:r w:rsidRPr="000A6DAA">
        <w:rPr>
          <w:color w:val="000000"/>
        </w:rPr>
        <w:t>Eng. Nabil Eid</w:t>
      </w:r>
    </w:p>
    <w:p w:rsidR="000E765F" w:rsidRPr="000A6DAA" w:rsidRDefault="000A6DAA" w:rsidP="005F7598">
      <w:pPr>
        <w:bidi w:val="0"/>
        <w:spacing w:after="0" w:line="240" w:lineRule="auto"/>
        <w:rPr>
          <w:color w:val="000000"/>
        </w:rPr>
      </w:pPr>
      <w:r>
        <w:rPr>
          <w:color w:val="000000"/>
        </w:rPr>
        <w:t xml:space="preserve">Regional Community </w:t>
      </w:r>
      <w:r w:rsidR="005F7598">
        <w:rPr>
          <w:color w:val="000000"/>
        </w:rPr>
        <w:t>Coordinator,</w:t>
      </w:r>
      <w:r w:rsidR="000E765F" w:rsidRPr="000A6DAA">
        <w:rPr>
          <w:color w:val="000000"/>
        </w:rPr>
        <w:t xml:space="preserve"> Telecentre.org Foundation</w:t>
      </w:r>
      <w:r w:rsidR="005F7598">
        <w:rPr>
          <w:color w:val="000000"/>
        </w:rPr>
        <w:t>.</w:t>
      </w:r>
      <w:r w:rsidR="000E765F" w:rsidRPr="000A6DAA">
        <w:rPr>
          <w:color w:val="000000"/>
        </w:rPr>
        <w:t xml:space="preserve"> </w:t>
      </w:r>
      <w:r w:rsidR="005F7598">
        <w:rPr>
          <w:color w:val="000000"/>
        </w:rPr>
        <w:t>Middle East and North Africa</w:t>
      </w:r>
    </w:p>
    <w:p w:rsidR="005F7598" w:rsidRDefault="005F7598" w:rsidP="000E765F">
      <w:pPr>
        <w:bidi w:val="0"/>
        <w:spacing w:after="0" w:line="240" w:lineRule="auto"/>
        <w:rPr>
          <w:color w:val="000000"/>
        </w:rPr>
      </w:pPr>
    </w:p>
    <w:p w:rsidR="005F7598" w:rsidRDefault="005F7598" w:rsidP="005F7598">
      <w:pPr>
        <w:bidi w:val="0"/>
        <w:spacing w:after="0" w:line="240" w:lineRule="auto"/>
        <w:rPr>
          <w:color w:val="000000"/>
        </w:rPr>
      </w:pPr>
      <w:r>
        <w:rPr>
          <w:color w:val="000000"/>
        </w:rPr>
        <w:t xml:space="preserve">Work e-Mail: </w:t>
      </w:r>
      <w:hyperlink r:id="rId7" w:history="1">
        <w:r w:rsidRPr="003A310D">
          <w:rPr>
            <w:rStyle w:val="Hyperlink"/>
          </w:rPr>
          <w:t>neid@telecentre.org</w:t>
        </w:r>
      </w:hyperlink>
    </w:p>
    <w:p w:rsidR="000E765F" w:rsidRDefault="005F7598" w:rsidP="005F7598">
      <w:pPr>
        <w:bidi w:val="0"/>
        <w:spacing w:after="0" w:line="240" w:lineRule="auto"/>
        <w:rPr>
          <w:color w:val="000000"/>
        </w:rPr>
      </w:pPr>
      <w:r>
        <w:rPr>
          <w:color w:val="000000"/>
        </w:rPr>
        <w:t>Personal e</w:t>
      </w:r>
      <w:r w:rsidR="000A6DAA">
        <w:rPr>
          <w:color w:val="000000"/>
        </w:rPr>
        <w:t xml:space="preserve">-Mail: </w:t>
      </w:r>
      <w:hyperlink r:id="rId8" w:history="1">
        <w:r w:rsidR="000A6DAA" w:rsidRPr="005F7598">
          <w:rPr>
            <w:color w:val="000000"/>
          </w:rPr>
          <w:t>nabieid@gmail.com</w:t>
        </w:r>
      </w:hyperlink>
    </w:p>
    <w:p w:rsidR="000A6DAA" w:rsidRDefault="000A6DAA" w:rsidP="000A6DAA">
      <w:pPr>
        <w:bidi w:val="0"/>
        <w:spacing w:after="0" w:line="240" w:lineRule="auto"/>
        <w:rPr>
          <w:color w:val="000000"/>
        </w:rPr>
      </w:pPr>
      <w:r>
        <w:rPr>
          <w:color w:val="000000"/>
        </w:rPr>
        <w:t>Phone: +963 955572873</w:t>
      </w:r>
    </w:p>
    <w:p w:rsidR="000A6DAA" w:rsidRDefault="005F7598" w:rsidP="000A6DAA">
      <w:pPr>
        <w:bidi w:val="0"/>
        <w:spacing w:after="0" w:line="240" w:lineRule="auto"/>
        <w:rPr>
          <w:color w:val="000000"/>
        </w:rPr>
      </w:pPr>
      <w:r>
        <w:rPr>
          <w:color w:val="000000"/>
        </w:rPr>
        <w:t xml:space="preserve">Country: </w:t>
      </w:r>
      <w:r w:rsidR="000A6DAA">
        <w:rPr>
          <w:color w:val="000000"/>
        </w:rPr>
        <w:t>Syria</w:t>
      </w:r>
    </w:p>
    <w:p w:rsidR="000A6DAA" w:rsidRPr="000A6DAA" w:rsidRDefault="000A6DAA" w:rsidP="000A6DAA">
      <w:pPr>
        <w:bidi w:val="0"/>
        <w:spacing w:after="0" w:line="240" w:lineRule="auto"/>
        <w:rPr>
          <w:color w:val="000000"/>
        </w:rPr>
      </w:pPr>
    </w:p>
    <w:p w:rsidR="000A6DAA" w:rsidRPr="000A6DAA" w:rsidRDefault="000A6DAA" w:rsidP="000A6DAA">
      <w:pPr>
        <w:bidi w:val="0"/>
        <w:spacing w:after="0" w:line="240" w:lineRule="auto"/>
        <w:rPr>
          <w:color w:val="000000"/>
        </w:rPr>
      </w:pPr>
    </w:p>
    <w:p w:rsidR="000E765F" w:rsidRDefault="000E765F" w:rsidP="000E765F">
      <w:pPr>
        <w:bidi w:val="0"/>
        <w:spacing w:after="0" w:line="240" w:lineRule="auto"/>
        <w:rPr>
          <w:sz w:val="28"/>
          <w:szCs w:val="28"/>
        </w:rPr>
      </w:pPr>
    </w:p>
    <w:p w:rsidR="000E765F" w:rsidRPr="000E765F" w:rsidRDefault="000E765F" w:rsidP="000E765F">
      <w:pPr>
        <w:bidi w:val="0"/>
        <w:spacing w:after="0" w:line="240" w:lineRule="auto"/>
        <w:rPr>
          <w:sz w:val="28"/>
          <w:szCs w:val="28"/>
          <w:lang w:bidi="ar-SY"/>
        </w:rPr>
      </w:pPr>
    </w:p>
    <w:p w:rsidR="00B42FCF" w:rsidRDefault="00B42FCF" w:rsidP="004311E1">
      <w:pPr>
        <w:bidi w:val="0"/>
        <w:rPr>
          <w:lang w:bidi="ar-SY"/>
        </w:rPr>
      </w:pPr>
    </w:p>
    <w:sectPr w:rsidR="00B42FCF" w:rsidSect="006A079D">
      <w:pgSz w:w="11906" w:h="16838"/>
      <w:pgMar w:top="1418" w:right="1418" w:bottom="1418" w:left="1418" w:header="709" w:footer="709"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27E" w:rsidRDefault="0070627E" w:rsidP="005323B6">
      <w:pPr>
        <w:spacing w:after="0" w:line="240" w:lineRule="auto"/>
      </w:pPr>
      <w:r>
        <w:separator/>
      </w:r>
    </w:p>
  </w:endnote>
  <w:endnote w:type="continuationSeparator" w:id="0">
    <w:p w:rsidR="0070627E" w:rsidRDefault="0070627E" w:rsidP="005323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BT-Bold">
    <w:altName w:val="Arial"/>
    <w:panose1 w:val="00000000000000000000"/>
    <w:charset w:val="00"/>
    <w:family w:val="swiss"/>
    <w:notTrueType/>
    <w:pitch w:val="default"/>
    <w:sig w:usb0="00000003" w:usb1="00000000" w:usb2="00000000" w:usb3="00000000" w:csb0="00000001" w:csb1="00000000"/>
  </w:font>
  <w:font w:name="COBNGF+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27E" w:rsidRDefault="0070627E" w:rsidP="005323B6">
      <w:pPr>
        <w:spacing w:after="0" w:line="240" w:lineRule="auto"/>
      </w:pPr>
      <w:r>
        <w:separator/>
      </w:r>
    </w:p>
  </w:footnote>
  <w:footnote w:type="continuationSeparator" w:id="0">
    <w:p w:rsidR="0070627E" w:rsidRDefault="0070627E" w:rsidP="005323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816B4"/>
    <w:multiLevelType w:val="hybridMultilevel"/>
    <w:tmpl w:val="426ED2EC"/>
    <w:lvl w:ilvl="0" w:tplc="AEC440F4">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C6FB0"/>
    <w:multiLevelType w:val="hybridMultilevel"/>
    <w:tmpl w:val="F0602DC8"/>
    <w:lvl w:ilvl="0" w:tplc="04090001">
      <w:start w:val="1"/>
      <w:numFmt w:val="bullet"/>
      <w:lvlText w:val=""/>
      <w:lvlJc w:val="left"/>
      <w:pPr>
        <w:tabs>
          <w:tab w:val="num" w:pos="947"/>
        </w:tabs>
        <w:ind w:left="947" w:hanging="360"/>
      </w:pPr>
      <w:rPr>
        <w:rFonts w:ascii="Symbol" w:hAnsi="Symbol" w:hint="default"/>
      </w:rPr>
    </w:lvl>
    <w:lvl w:ilvl="1" w:tplc="04090003" w:tentative="1">
      <w:start w:val="1"/>
      <w:numFmt w:val="bullet"/>
      <w:lvlText w:val="o"/>
      <w:lvlJc w:val="left"/>
      <w:pPr>
        <w:tabs>
          <w:tab w:val="num" w:pos="1667"/>
        </w:tabs>
        <w:ind w:left="1667" w:hanging="360"/>
      </w:pPr>
      <w:rPr>
        <w:rFonts w:ascii="Courier New" w:hAnsi="Courier New" w:cs="Courier New" w:hint="default"/>
      </w:rPr>
    </w:lvl>
    <w:lvl w:ilvl="2" w:tplc="04090005" w:tentative="1">
      <w:start w:val="1"/>
      <w:numFmt w:val="bullet"/>
      <w:lvlText w:val=""/>
      <w:lvlJc w:val="left"/>
      <w:pPr>
        <w:tabs>
          <w:tab w:val="num" w:pos="2387"/>
        </w:tabs>
        <w:ind w:left="2387" w:hanging="360"/>
      </w:pPr>
      <w:rPr>
        <w:rFonts w:ascii="Wingdings" w:hAnsi="Wingdings" w:hint="default"/>
      </w:rPr>
    </w:lvl>
    <w:lvl w:ilvl="3" w:tplc="04090001" w:tentative="1">
      <w:start w:val="1"/>
      <w:numFmt w:val="bullet"/>
      <w:lvlText w:val=""/>
      <w:lvlJc w:val="left"/>
      <w:pPr>
        <w:tabs>
          <w:tab w:val="num" w:pos="3107"/>
        </w:tabs>
        <w:ind w:left="3107" w:hanging="360"/>
      </w:pPr>
      <w:rPr>
        <w:rFonts w:ascii="Symbol" w:hAnsi="Symbol" w:hint="default"/>
      </w:rPr>
    </w:lvl>
    <w:lvl w:ilvl="4" w:tplc="04090003" w:tentative="1">
      <w:start w:val="1"/>
      <w:numFmt w:val="bullet"/>
      <w:lvlText w:val="o"/>
      <w:lvlJc w:val="left"/>
      <w:pPr>
        <w:tabs>
          <w:tab w:val="num" w:pos="3827"/>
        </w:tabs>
        <w:ind w:left="3827" w:hanging="360"/>
      </w:pPr>
      <w:rPr>
        <w:rFonts w:ascii="Courier New" w:hAnsi="Courier New" w:cs="Courier New" w:hint="default"/>
      </w:rPr>
    </w:lvl>
    <w:lvl w:ilvl="5" w:tplc="04090005" w:tentative="1">
      <w:start w:val="1"/>
      <w:numFmt w:val="bullet"/>
      <w:lvlText w:val=""/>
      <w:lvlJc w:val="left"/>
      <w:pPr>
        <w:tabs>
          <w:tab w:val="num" w:pos="4547"/>
        </w:tabs>
        <w:ind w:left="4547" w:hanging="360"/>
      </w:pPr>
      <w:rPr>
        <w:rFonts w:ascii="Wingdings" w:hAnsi="Wingdings" w:hint="default"/>
      </w:rPr>
    </w:lvl>
    <w:lvl w:ilvl="6" w:tplc="04090001" w:tentative="1">
      <w:start w:val="1"/>
      <w:numFmt w:val="bullet"/>
      <w:lvlText w:val=""/>
      <w:lvlJc w:val="left"/>
      <w:pPr>
        <w:tabs>
          <w:tab w:val="num" w:pos="5267"/>
        </w:tabs>
        <w:ind w:left="5267" w:hanging="360"/>
      </w:pPr>
      <w:rPr>
        <w:rFonts w:ascii="Symbol" w:hAnsi="Symbol" w:hint="default"/>
      </w:rPr>
    </w:lvl>
    <w:lvl w:ilvl="7" w:tplc="04090003" w:tentative="1">
      <w:start w:val="1"/>
      <w:numFmt w:val="bullet"/>
      <w:lvlText w:val="o"/>
      <w:lvlJc w:val="left"/>
      <w:pPr>
        <w:tabs>
          <w:tab w:val="num" w:pos="5987"/>
        </w:tabs>
        <w:ind w:left="5987" w:hanging="360"/>
      </w:pPr>
      <w:rPr>
        <w:rFonts w:ascii="Courier New" w:hAnsi="Courier New" w:cs="Courier New" w:hint="default"/>
      </w:rPr>
    </w:lvl>
    <w:lvl w:ilvl="8" w:tplc="04090005" w:tentative="1">
      <w:start w:val="1"/>
      <w:numFmt w:val="bullet"/>
      <w:lvlText w:val=""/>
      <w:lvlJc w:val="left"/>
      <w:pPr>
        <w:tabs>
          <w:tab w:val="num" w:pos="6707"/>
        </w:tabs>
        <w:ind w:left="6707" w:hanging="360"/>
      </w:pPr>
      <w:rPr>
        <w:rFonts w:ascii="Wingdings" w:hAnsi="Wingdings" w:hint="default"/>
      </w:rPr>
    </w:lvl>
  </w:abstractNum>
  <w:abstractNum w:abstractNumId="2">
    <w:nsid w:val="277C7524"/>
    <w:multiLevelType w:val="hybridMultilevel"/>
    <w:tmpl w:val="8FBC8C96"/>
    <w:lvl w:ilvl="0" w:tplc="FBA6C690">
      <w:start w:val="1"/>
      <w:numFmt w:val="bullet"/>
      <w:lvlText w:val="•"/>
      <w:lvlJc w:val="left"/>
      <w:pPr>
        <w:tabs>
          <w:tab w:val="num" w:pos="720"/>
        </w:tabs>
        <w:ind w:left="720" w:hanging="360"/>
      </w:pPr>
      <w:rPr>
        <w:rFonts w:ascii="Times New Roman" w:hAnsi="Times New Roman" w:hint="default"/>
      </w:rPr>
    </w:lvl>
    <w:lvl w:ilvl="1" w:tplc="1CD46FF8" w:tentative="1">
      <w:start w:val="1"/>
      <w:numFmt w:val="bullet"/>
      <w:lvlText w:val="•"/>
      <w:lvlJc w:val="left"/>
      <w:pPr>
        <w:tabs>
          <w:tab w:val="num" w:pos="1440"/>
        </w:tabs>
        <w:ind w:left="1440" w:hanging="360"/>
      </w:pPr>
      <w:rPr>
        <w:rFonts w:ascii="Times New Roman" w:hAnsi="Times New Roman" w:hint="default"/>
      </w:rPr>
    </w:lvl>
    <w:lvl w:ilvl="2" w:tplc="0062268A" w:tentative="1">
      <w:start w:val="1"/>
      <w:numFmt w:val="bullet"/>
      <w:lvlText w:val="•"/>
      <w:lvlJc w:val="left"/>
      <w:pPr>
        <w:tabs>
          <w:tab w:val="num" w:pos="2160"/>
        </w:tabs>
        <w:ind w:left="2160" w:hanging="360"/>
      </w:pPr>
      <w:rPr>
        <w:rFonts w:ascii="Times New Roman" w:hAnsi="Times New Roman" w:hint="default"/>
      </w:rPr>
    </w:lvl>
    <w:lvl w:ilvl="3" w:tplc="CAD28EF0" w:tentative="1">
      <w:start w:val="1"/>
      <w:numFmt w:val="bullet"/>
      <w:lvlText w:val="•"/>
      <w:lvlJc w:val="left"/>
      <w:pPr>
        <w:tabs>
          <w:tab w:val="num" w:pos="2880"/>
        </w:tabs>
        <w:ind w:left="2880" w:hanging="360"/>
      </w:pPr>
      <w:rPr>
        <w:rFonts w:ascii="Times New Roman" w:hAnsi="Times New Roman" w:hint="default"/>
      </w:rPr>
    </w:lvl>
    <w:lvl w:ilvl="4" w:tplc="05A6EF66" w:tentative="1">
      <w:start w:val="1"/>
      <w:numFmt w:val="bullet"/>
      <w:lvlText w:val="•"/>
      <w:lvlJc w:val="left"/>
      <w:pPr>
        <w:tabs>
          <w:tab w:val="num" w:pos="3600"/>
        </w:tabs>
        <w:ind w:left="3600" w:hanging="360"/>
      </w:pPr>
      <w:rPr>
        <w:rFonts w:ascii="Times New Roman" w:hAnsi="Times New Roman" w:hint="default"/>
      </w:rPr>
    </w:lvl>
    <w:lvl w:ilvl="5" w:tplc="AE800194" w:tentative="1">
      <w:start w:val="1"/>
      <w:numFmt w:val="bullet"/>
      <w:lvlText w:val="•"/>
      <w:lvlJc w:val="left"/>
      <w:pPr>
        <w:tabs>
          <w:tab w:val="num" w:pos="4320"/>
        </w:tabs>
        <w:ind w:left="4320" w:hanging="360"/>
      </w:pPr>
      <w:rPr>
        <w:rFonts w:ascii="Times New Roman" w:hAnsi="Times New Roman" w:hint="default"/>
      </w:rPr>
    </w:lvl>
    <w:lvl w:ilvl="6" w:tplc="D3CCE964" w:tentative="1">
      <w:start w:val="1"/>
      <w:numFmt w:val="bullet"/>
      <w:lvlText w:val="•"/>
      <w:lvlJc w:val="left"/>
      <w:pPr>
        <w:tabs>
          <w:tab w:val="num" w:pos="5040"/>
        </w:tabs>
        <w:ind w:left="5040" w:hanging="360"/>
      </w:pPr>
      <w:rPr>
        <w:rFonts w:ascii="Times New Roman" w:hAnsi="Times New Roman" w:hint="default"/>
      </w:rPr>
    </w:lvl>
    <w:lvl w:ilvl="7" w:tplc="2FDC5A28" w:tentative="1">
      <w:start w:val="1"/>
      <w:numFmt w:val="bullet"/>
      <w:lvlText w:val="•"/>
      <w:lvlJc w:val="left"/>
      <w:pPr>
        <w:tabs>
          <w:tab w:val="num" w:pos="5760"/>
        </w:tabs>
        <w:ind w:left="5760" w:hanging="360"/>
      </w:pPr>
      <w:rPr>
        <w:rFonts w:ascii="Times New Roman" w:hAnsi="Times New Roman" w:hint="default"/>
      </w:rPr>
    </w:lvl>
    <w:lvl w:ilvl="8" w:tplc="0D82A0E6" w:tentative="1">
      <w:start w:val="1"/>
      <w:numFmt w:val="bullet"/>
      <w:lvlText w:val="•"/>
      <w:lvlJc w:val="left"/>
      <w:pPr>
        <w:tabs>
          <w:tab w:val="num" w:pos="6480"/>
        </w:tabs>
        <w:ind w:left="6480" w:hanging="360"/>
      </w:pPr>
      <w:rPr>
        <w:rFonts w:ascii="Times New Roman" w:hAnsi="Times New Roman" w:hint="default"/>
      </w:rPr>
    </w:lvl>
  </w:abstractNum>
  <w:abstractNum w:abstractNumId="3">
    <w:nsid w:val="4A4910B0"/>
    <w:multiLevelType w:val="hybridMultilevel"/>
    <w:tmpl w:val="CF22D812"/>
    <w:lvl w:ilvl="0" w:tplc="E1DA2044">
      <w:start w:val="1"/>
      <w:numFmt w:val="bullet"/>
      <w:lvlText w:val=""/>
      <w:lvlJc w:val="left"/>
      <w:pPr>
        <w:ind w:left="340" w:hanging="17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FA570B"/>
    <w:multiLevelType w:val="hybridMultilevel"/>
    <w:tmpl w:val="603EB60C"/>
    <w:lvl w:ilvl="0" w:tplc="9ACE7FFA">
      <w:start w:val="1"/>
      <w:numFmt w:val="bullet"/>
      <w:lvlText w:val="-"/>
      <w:lvlJc w:val="left"/>
      <w:pPr>
        <w:tabs>
          <w:tab w:val="num" w:pos="720"/>
        </w:tabs>
        <w:ind w:left="720" w:hanging="360"/>
      </w:pPr>
      <w:rPr>
        <w:rFonts w:ascii="Times New Roman" w:hAnsi="Times New Roman" w:hint="default"/>
      </w:rPr>
    </w:lvl>
    <w:lvl w:ilvl="1" w:tplc="2A52D3D4" w:tentative="1">
      <w:start w:val="1"/>
      <w:numFmt w:val="bullet"/>
      <w:lvlText w:val="-"/>
      <w:lvlJc w:val="left"/>
      <w:pPr>
        <w:tabs>
          <w:tab w:val="num" w:pos="1440"/>
        </w:tabs>
        <w:ind w:left="1440" w:hanging="360"/>
      </w:pPr>
      <w:rPr>
        <w:rFonts w:ascii="Times New Roman" w:hAnsi="Times New Roman" w:hint="default"/>
      </w:rPr>
    </w:lvl>
    <w:lvl w:ilvl="2" w:tplc="E2BE3E06" w:tentative="1">
      <w:start w:val="1"/>
      <w:numFmt w:val="bullet"/>
      <w:lvlText w:val="-"/>
      <w:lvlJc w:val="left"/>
      <w:pPr>
        <w:tabs>
          <w:tab w:val="num" w:pos="2160"/>
        </w:tabs>
        <w:ind w:left="2160" w:hanging="360"/>
      </w:pPr>
      <w:rPr>
        <w:rFonts w:ascii="Times New Roman" w:hAnsi="Times New Roman" w:hint="default"/>
      </w:rPr>
    </w:lvl>
    <w:lvl w:ilvl="3" w:tplc="C2E07FC4" w:tentative="1">
      <w:start w:val="1"/>
      <w:numFmt w:val="bullet"/>
      <w:lvlText w:val="-"/>
      <w:lvlJc w:val="left"/>
      <w:pPr>
        <w:tabs>
          <w:tab w:val="num" w:pos="2880"/>
        </w:tabs>
        <w:ind w:left="2880" w:hanging="360"/>
      </w:pPr>
      <w:rPr>
        <w:rFonts w:ascii="Times New Roman" w:hAnsi="Times New Roman" w:hint="default"/>
      </w:rPr>
    </w:lvl>
    <w:lvl w:ilvl="4" w:tplc="FA346458" w:tentative="1">
      <w:start w:val="1"/>
      <w:numFmt w:val="bullet"/>
      <w:lvlText w:val="-"/>
      <w:lvlJc w:val="left"/>
      <w:pPr>
        <w:tabs>
          <w:tab w:val="num" w:pos="3600"/>
        </w:tabs>
        <w:ind w:left="3600" w:hanging="360"/>
      </w:pPr>
      <w:rPr>
        <w:rFonts w:ascii="Times New Roman" w:hAnsi="Times New Roman" w:hint="default"/>
      </w:rPr>
    </w:lvl>
    <w:lvl w:ilvl="5" w:tplc="F92A8A14" w:tentative="1">
      <w:start w:val="1"/>
      <w:numFmt w:val="bullet"/>
      <w:lvlText w:val="-"/>
      <w:lvlJc w:val="left"/>
      <w:pPr>
        <w:tabs>
          <w:tab w:val="num" w:pos="4320"/>
        </w:tabs>
        <w:ind w:left="4320" w:hanging="360"/>
      </w:pPr>
      <w:rPr>
        <w:rFonts w:ascii="Times New Roman" w:hAnsi="Times New Roman" w:hint="default"/>
      </w:rPr>
    </w:lvl>
    <w:lvl w:ilvl="6" w:tplc="AFB66608" w:tentative="1">
      <w:start w:val="1"/>
      <w:numFmt w:val="bullet"/>
      <w:lvlText w:val="-"/>
      <w:lvlJc w:val="left"/>
      <w:pPr>
        <w:tabs>
          <w:tab w:val="num" w:pos="5040"/>
        </w:tabs>
        <w:ind w:left="5040" w:hanging="360"/>
      </w:pPr>
      <w:rPr>
        <w:rFonts w:ascii="Times New Roman" w:hAnsi="Times New Roman" w:hint="default"/>
      </w:rPr>
    </w:lvl>
    <w:lvl w:ilvl="7" w:tplc="A5682AE6" w:tentative="1">
      <w:start w:val="1"/>
      <w:numFmt w:val="bullet"/>
      <w:lvlText w:val="-"/>
      <w:lvlJc w:val="left"/>
      <w:pPr>
        <w:tabs>
          <w:tab w:val="num" w:pos="5760"/>
        </w:tabs>
        <w:ind w:left="5760" w:hanging="360"/>
      </w:pPr>
      <w:rPr>
        <w:rFonts w:ascii="Times New Roman" w:hAnsi="Times New Roman" w:hint="default"/>
      </w:rPr>
    </w:lvl>
    <w:lvl w:ilvl="8" w:tplc="257EC710" w:tentative="1">
      <w:start w:val="1"/>
      <w:numFmt w:val="bullet"/>
      <w:lvlText w:val="-"/>
      <w:lvlJc w:val="left"/>
      <w:pPr>
        <w:tabs>
          <w:tab w:val="num" w:pos="6480"/>
        </w:tabs>
        <w:ind w:left="6480" w:hanging="360"/>
      </w:pPr>
      <w:rPr>
        <w:rFonts w:ascii="Times New Roman" w:hAnsi="Times New Roman" w:hint="default"/>
      </w:rPr>
    </w:lvl>
  </w:abstractNum>
  <w:abstractNum w:abstractNumId="5">
    <w:nsid w:val="68915287"/>
    <w:multiLevelType w:val="hybridMultilevel"/>
    <w:tmpl w:val="77FEC5C2"/>
    <w:lvl w:ilvl="0" w:tplc="1FC6304A">
      <w:start w:val="1"/>
      <w:numFmt w:val="bullet"/>
      <w:lvlText w:val=""/>
      <w:lvlJc w:val="left"/>
      <w:pPr>
        <w:tabs>
          <w:tab w:val="num" w:pos="720"/>
        </w:tabs>
        <w:ind w:left="720" w:hanging="360"/>
      </w:pPr>
      <w:rPr>
        <w:rFonts w:ascii="Wingdings" w:hAnsi="Wingdings" w:hint="default"/>
      </w:rPr>
    </w:lvl>
    <w:lvl w:ilvl="1" w:tplc="F01E6F56" w:tentative="1">
      <w:start w:val="1"/>
      <w:numFmt w:val="bullet"/>
      <w:lvlText w:val=""/>
      <w:lvlJc w:val="left"/>
      <w:pPr>
        <w:tabs>
          <w:tab w:val="num" w:pos="1440"/>
        </w:tabs>
        <w:ind w:left="1440" w:hanging="360"/>
      </w:pPr>
      <w:rPr>
        <w:rFonts w:ascii="Wingdings" w:hAnsi="Wingdings" w:hint="default"/>
      </w:rPr>
    </w:lvl>
    <w:lvl w:ilvl="2" w:tplc="B8063E0C" w:tentative="1">
      <w:start w:val="1"/>
      <w:numFmt w:val="bullet"/>
      <w:lvlText w:val=""/>
      <w:lvlJc w:val="left"/>
      <w:pPr>
        <w:tabs>
          <w:tab w:val="num" w:pos="2160"/>
        </w:tabs>
        <w:ind w:left="2160" w:hanging="360"/>
      </w:pPr>
      <w:rPr>
        <w:rFonts w:ascii="Wingdings" w:hAnsi="Wingdings" w:hint="default"/>
      </w:rPr>
    </w:lvl>
    <w:lvl w:ilvl="3" w:tplc="D428A6E2" w:tentative="1">
      <w:start w:val="1"/>
      <w:numFmt w:val="bullet"/>
      <w:lvlText w:val=""/>
      <w:lvlJc w:val="left"/>
      <w:pPr>
        <w:tabs>
          <w:tab w:val="num" w:pos="2880"/>
        </w:tabs>
        <w:ind w:left="2880" w:hanging="360"/>
      </w:pPr>
      <w:rPr>
        <w:rFonts w:ascii="Wingdings" w:hAnsi="Wingdings" w:hint="default"/>
      </w:rPr>
    </w:lvl>
    <w:lvl w:ilvl="4" w:tplc="D284921C" w:tentative="1">
      <w:start w:val="1"/>
      <w:numFmt w:val="bullet"/>
      <w:lvlText w:val=""/>
      <w:lvlJc w:val="left"/>
      <w:pPr>
        <w:tabs>
          <w:tab w:val="num" w:pos="3600"/>
        </w:tabs>
        <w:ind w:left="3600" w:hanging="360"/>
      </w:pPr>
      <w:rPr>
        <w:rFonts w:ascii="Wingdings" w:hAnsi="Wingdings" w:hint="default"/>
      </w:rPr>
    </w:lvl>
    <w:lvl w:ilvl="5" w:tplc="D518A720" w:tentative="1">
      <w:start w:val="1"/>
      <w:numFmt w:val="bullet"/>
      <w:lvlText w:val=""/>
      <w:lvlJc w:val="left"/>
      <w:pPr>
        <w:tabs>
          <w:tab w:val="num" w:pos="4320"/>
        </w:tabs>
        <w:ind w:left="4320" w:hanging="360"/>
      </w:pPr>
      <w:rPr>
        <w:rFonts w:ascii="Wingdings" w:hAnsi="Wingdings" w:hint="default"/>
      </w:rPr>
    </w:lvl>
    <w:lvl w:ilvl="6" w:tplc="EB301F64" w:tentative="1">
      <w:start w:val="1"/>
      <w:numFmt w:val="bullet"/>
      <w:lvlText w:val=""/>
      <w:lvlJc w:val="left"/>
      <w:pPr>
        <w:tabs>
          <w:tab w:val="num" w:pos="5040"/>
        </w:tabs>
        <w:ind w:left="5040" w:hanging="360"/>
      </w:pPr>
      <w:rPr>
        <w:rFonts w:ascii="Wingdings" w:hAnsi="Wingdings" w:hint="default"/>
      </w:rPr>
    </w:lvl>
    <w:lvl w:ilvl="7" w:tplc="C48E21EE" w:tentative="1">
      <w:start w:val="1"/>
      <w:numFmt w:val="bullet"/>
      <w:lvlText w:val=""/>
      <w:lvlJc w:val="left"/>
      <w:pPr>
        <w:tabs>
          <w:tab w:val="num" w:pos="5760"/>
        </w:tabs>
        <w:ind w:left="5760" w:hanging="360"/>
      </w:pPr>
      <w:rPr>
        <w:rFonts w:ascii="Wingdings" w:hAnsi="Wingdings" w:hint="default"/>
      </w:rPr>
    </w:lvl>
    <w:lvl w:ilvl="8" w:tplc="13D4ED08" w:tentative="1">
      <w:start w:val="1"/>
      <w:numFmt w:val="bullet"/>
      <w:lvlText w:val=""/>
      <w:lvlJc w:val="left"/>
      <w:pPr>
        <w:tabs>
          <w:tab w:val="num" w:pos="6480"/>
        </w:tabs>
        <w:ind w:left="6480" w:hanging="360"/>
      </w:pPr>
      <w:rPr>
        <w:rFonts w:ascii="Wingdings" w:hAnsi="Wingdings" w:hint="default"/>
      </w:rPr>
    </w:lvl>
  </w:abstractNum>
  <w:abstractNum w:abstractNumId="6">
    <w:nsid w:val="6E2313C1"/>
    <w:multiLevelType w:val="hybridMultilevel"/>
    <w:tmpl w:val="FB0ED278"/>
    <w:lvl w:ilvl="0" w:tplc="04090001">
      <w:start w:val="1"/>
      <w:numFmt w:val="bullet"/>
      <w:lvlText w:val=""/>
      <w:lvlJc w:val="left"/>
      <w:pPr>
        <w:tabs>
          <w:tab w:val="num" w:pos="1060"/>
        </w:tabs>
        <w:ind w:left="106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7D5044BC"/>
    <w:multiLevelType w:val="hybridMultilevel"/>
    <w:tmpl w:val="2D9E9676"/>
    <w:lvl w:ilvl="0" w:tplc="A3904A30">
      <w:start w:val="1"/>
      <w:numFmt w:val="bullet"/>
      <w:lvlText w:val=""/>
      <w:lvlJc w:val="left"/>
      <w:pPr>
        <w:tabs>
          <w:tab w:val="num" w:pos="720"/>
        </w:tabs>
        <w:ind w:left="720" w:hanging="360"/>
      </w:pPr>
      <w:rPr>
        <w:rFonts w:ascii="Wingdings" w:hAnsi="Wingdings" w:hint="default"/>
      </w:rPr>
    </w:lvl>
    <w:lvl w:ilvl="1" w:tplc="A552D2D6" w:tentative="1">
      <w:start w:val="1"/>
      <w:numFmt w:val="bullet"/>
      <w:lvlText w:val=""/>
      <w:lvlJc w:val="left"/>
      <w:pPr>
        <w:tabs>
          <w:tab w:val="num" w:pos="1440"/>
        </w:tabs>
        <w:ind w:left="1440" w:hanging="360"/>
      </w:pPr>
      <w:rPr>
        <w:rFonts w:ascii="Wingdings" w:hAnsi="Wingdings" w:hint="default"/>
      </w:rPr>
    </w:lvl>
    <w:lvl w:ilvl="2" w:tplc="D826C7B2" w:tentative="1">
      <w:start w:val="1"/>
      <w:numFmt w:val="bullet"/>
      <w:lvlText w:val=""/>
      <w:lvlJc w:val="left"/>
      <w:pPr>
        <w:tabs>
          <w:tab w:val="num" w:pos="2160"/>
        </w:tabs>
        <w:ind w:left="2160" w:hanging="360"/>
      </w:pPr>
      <w:rPr>
        <w:rFonts w:ascii="Wingdings" w:hAnsi="Wingdings" w:hint="default"/>
      </w:rPr>
    </w:lvl>
    <w:lvl w:ilvl="3" w:tplc="9132CCEA" w:tentative="1">
      <w:start w:val="1"/>
      <w:numFmt w:val="bullet"/>
      <w:lvlText w:val=""/>
      <w:lvlJc w:val="left"/>
      <w:pPr>
        <w:tabs>
          <w:tab w:val="num" w:pos="2880"/>
        </w:tabs>
        <w:ind w:left="2880" w:hanging="360"/>
      </w:pPr>
      <w:rPr>
        <w:rFonts w:ascii="Wingdings" w:hAnsi="Wingdings" w:hint="default"/>
      </w:rPr>
    </w:lvl>
    <w:lvl w:ilvl="4" w:tplc="D240771A" w:tentative="1">
      <w:start w:val="1"/>
      <w:numFmt w:val="bullet"/>
      <w:lvlText w:val=""/>
      <w:lvlJc w:val="left"/>
      <w:pPr>
        <w:tabs>
          <w:tab w:val="num" w:pos="3600"/>
        </w:tabs>
        <w:ind w:left="3600" w:hanging="360"/>
      </w:pPr>
      <w:rPr>
        <w:rFonts w:ascii="Wingdings" w:hAnsi="Wingdings" w:hint="default"/>
      </w:rPr>
    </w:lvl>
    <w:lvl w:ilvl="5" w:tplc="B290CA46" w:tentative="1">
      <w:start w:val="1"/>
      <w:numFmt w:val="bullet"/>
      <w:lvlText w:val=""/>
      <w:lvlJc w:val="left"/>
      <w:pPr>
        <w:tabs>
          <w:tab w:val="num" w:pos="4320"/>
        </w:tabs>
        <w:ind w:left="4320" w:hanging="360"/>
      </w:pPr>
      <w:rPr>
        <w:rFonts w:ascii="Wingdings" w:hAnsi="Wingdings" w:hint="default"/>
      </w:rPr>
    </w:lvl>
    <w:lvl w:ilvl="6" w:tplc="8196BD0A" w:tentative="1">
      <w:start w:val="1"/>
      <w:numFmt w:val="bullet"/>
      <w:lvlText w:val=""/>
      <w:lvlJc w:val="left"/>
      <w:pPr>
        <w:tabs>
          <w:tab w:val="num" w:pos="5040"/>
        </w:tabs>
        <w:ind w:left="5040" w:hanging="360"/>
      </w:pPr>
      <w:rPr>
        <w:rFonts w:ascii="Wingdings" w:hAnsi="Wingdings" w:hint="default"/>
      </w:rPr>
    </w:lvl>
    <w:lvl w:ilvl="7" w:tplc="D5F80156" w:tentative="1">
      <w:start w:val="1"/>
      <w:numFmt w:val="bullet"/>
      <w:lvlText w:val=""/>
      <w:lvlJc w:val="left"/>
      <w:pPr>
        <w:tabs>
          <w:tab w:val="num" w:pos="5760"/>
        </w:tabs>
        <w:ind w:left="5760" w:hanging="360"/>
      </w:pPr>
      <w:rPr>
        <w:rFonts w:ascii="Wingdings" w:hAnsi="Wingdings" w:hint="default"/>
      </w:rPr>
    </w:lvl>
    <w:lvl w:ilvl="8" w:tplc="789A1CD0"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7"/>
  </w:num>
  <w:num w:numId="4">
    <w:abstractNumId w:val="1"/>
  </w:num>
  <w:num w:numId="5">
    <w:abstractNumId w:val="6"/>
  </w:num>
  <w:num w:numId="6">
    <w:abstractNumId w:val="0"/>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311E1"/>
    <w:rsid w:val="00002B5F"/>
    <w:rsid w:val="000053E3"/>
    <w:rsid w:val="00006FB6"/>
    <w:rsid w:val="00021BAF"/>
    <w:rsid w:val="00024FED"/>
    <w:rsid w:val="00034D1E"/>
    <w:rsid w:val="000634A4"/>
    <w:rsid w:val="00082864"/>
    <w:rsid w:val="000A6DAA"/>
    <w:rsid w:val="000D61D8"/>
    <w:rsid w:val="000D644D"/>
    <w:rsid w:val="000D705E"/>
    <w:rsid w:val="000E2B7A"/>
    <w:rsid w:val="000E765F"/>
    <w:rsid w:val="0011073A"/>
    <w:rsid w:val="001110AC"/>
    <w:rsid w:val="0011230F"/>
    <w:rsid w:val="00120019"/>
    <w:rsid w:val="0012227D"/>
    <w:rsid w:val="00127479"/>
    <w:rsid w:val="00144B8F"/>
    <w:rsid w:val="001650FF"/>
    <w:rsid w:val="0018753F"/>
    <w:rsid w:val="001A245B"/>
    <w:rsid w:val="001C18DB"/>
    <w:rsid w:val="001E09C6"/>
    <w:rsid w:val="001E286A"/>
    <w:rsid w:val="00200C2E"/>
    <w:rsid w:val="0020686C"/>
    <w:rsid w:val="00213FD1"/>
    <w:rsid w:val="00226462"/>
    <w:rsid w:val="00227A9D"/>
    <w:rsid w:val="002449C6"/>
    <w:rsid w:val="00277D2D"/>
    <w:rsid w:val="00283361"/>
    <w:rsid w:val="00290F27"/>
    <w:rsid w:val="00294B2C"/>
    <w:rsid w:val="002B0E38"/>
    <w:rsid w:val="002C57A4"/>
    <w:rsid w:val="002C57D2"/>
    <w:rsid w:val="002D4E78"/>
    <w:rsid w:val="002D6BBE"/>
    <w:rsid w:val="002E7FDA"/>
    <w:rsid w:val="002F2F87"/>
    <w:rsid w:val="0031205C"/>
    <w:rsid w:val="003324F6"/>
    <w:rsid w:val="003343B4"/>
    <w:rsid w:val="003404E6"/>
    <w:rsid w:val="003471A6"/>
    <w:rsid w:val="003569CF"/>
    <w:rsid w:val="00365041"/>
    <w:rsid w:val="003679D8"/>
    <w:rsid w:val="0037466F"/>
    <w:rsid w:val="003B2B78"/>
    <w:rsid w:val="003C069A"/>
    <w:rsid w:val="003C2697"/>
    <w:rsid w:val="003E00B3"/>
    <w:rsid w:val="003E2588"/>
    <w:rsid w:val="003F2F1E"/>
    <w:rsid w:val="003F6947"/>
    <w:rsid w:val="004172DF"/>
    <w:rsid w:val="004274EE"/>
    <w:rsid w:val="004311E1"/>
    <w:rsid w:val="00435B86"/>
    <w:rsid w:val="00442F95"/>
    <w:rsid w:val="004541B6"/>
    <w:rsid w:val="00475433"/>
    <w:rsid w:val="004859F3"/>
    <w:rsid w:val="00485A2A"/>
    <w:rsid w:val="004B4E6D"/>
    <w:rsid w:val="004C6848"/>
    <w:rsid w:val="004D56BB"/>
    <w:rsid w:val="004F1A24"/>
    <w:rsid w:val="004F53AF"/>
    <w:rsid w:val="005059EB"/>
    <w:rsid w:val="00521FAA"/>
    <w:rsid w:val="005254B2"/>
    <w:rsid w:val="005323B6"/>
    <w:rsid w:val="00542064"/>
    <w:rsid w:val="00542AF8"/>
    <w:rsid w:val="00542EB9"/>
    <w:rsid w:val="00543102"/>
    <w:rsid w:val="005438FA"/>
    <w:rsid w:val="0054640B"/>
    <w:rsid w:val="005473A2"/>
    <w:rsid w:val="00562A8F"/>
    <w:rsid w:val="00570391"/>
    <w:rsid w:val="00574703"/>
    <w:rsid w:val="005873AD"/>
    <w:rsid w:val="00587A18"/>
    <w:rsid w:val="005C64D6"/>
    <w:rsid w:val="005E0CF9"/>
    <w:rsid w:val="005E3EF7"/>
    <w:rsid w:val="005E40E5"/>
    <w:rsid w:val="005F7598"/>
    <w:rsid w:val="00620BFC"/>
    <w:rsid w:val="006241BB"/>
    <w:rsid w:val="0062556D"/>
    <w:rsid w:val="006333D6"/>
    <w:rsid w:val="006341FB"/>
    <w:rsid w:val="00645433"/>
    <w:rsid w:val="006640C3"/>
    <w:rsid w:val="006A079D"/>
    <w:rsid w:val="006B239D"/>
    <w:rsid w:val="006C1796"/>
    <w:rsid w:val="006D07B7"/>
    <w:rsid w:val="006F2996"/>
    <w:rsid w:val="006F5C2D"/>
    <w:rsid w:val="006F65BA"/>
    <w:rsid w:val="00700065"/>
    <w:rsid w:val="0070627E"/>
    <w:rsid w:val="007066A8"/>
    <w:rsid w:val="00715578"/>
    <w:rsid w:val="00727B90"/>
    <w:rsid w:val="00751812"/>
    <w:rsid w:val="00774FD3"/>
    <w:rsid w:val="00782DC7"/>
    <w:rsid w:val="007A4416"/>
    <w:rsid w:val="007A7E0D"/>
    <w:rsid w:val="0081595D"/>
    <w:rsid w:val="00831F4C"/>
    <w:rsid w:val="00845DC5"/>
    <w:rsid w:val="008826E3"/>
    <w:rsid w:val="008A662F"/>
    <w:rsid w:val="009109D3"/>
    <w:rsid w:val="0091452E"/>
    <w:rsid w:val="00926BD0"/>
    <w:rsid w:val="00931C89"/>
    <w:rsid w:val="00935B6F"/>
    <w:rsid w:val="00944AB1"/>
    <w:rsid w:val="00944DB4"/>
    <w:rsid w:val="009622FC"/>
    <w:rsid w:val="00965DEF"/>
    <w:rsid w:val="00987A96"/>
    <w:rsid w:val="00994EC0"/>
    <w:rsid w:val="00996031"/>
    <w:rsid w:val="009A3220"/>
    <w:rsid w:val="009A6A42"/>
    <w:rsid w:val="009C2A57"/>
    <w:rsid w:val="009E05FB"/>
    <w:rsid w:val="009E770B"/>
    <w:rsid w:val="009F4FF0"/>
    <w:rsid w:val="00A05257"/>
    <w:rsid w:val="00A12B82"/>
    <w:rsid w:val="00A267AF"/>
    <w:rsid w:val="00A34C9B"/>
    <w:rsid w:val="00A57614"/>
    <w:rsid w:val="00A658AB"/>
    <w:rsid w:val="00A7220E"/>
    <w:rsid w:val="00A76164"/>
    <w:rsid w:val="00A8674E"/>
    <w:rsid w:val="00A952FD"/>
    <w:rsid w:val="00AA697C"/>
    <w:rsid w:val="00AB1B64"/>
    <w:rsid w:val="00AD1B4B"/>
    <w:rsid w:val="00AD67E3"/>
    <w:rsid w:val="00AF0F6E"/>
    <w:rsid w:val="00B227B7"/>
    <w:rsid w:val="00B27EE0"/>
    <w:rsid w:val="00B406CD"/>
    <w:rsid w:val="00B42FCF"/>
    <w:rsid w:val="00B46F72"/>
    <w:rsid w:val="00B77A66"/>
    <w:rsid w:val="00B834BA"/>
    <w:rsid w:val="00B84654"/>
    <w:rsid w:val="00B90391"/>
    <w:rsid w:val="00BA77E7"/>
    <w:rsid w:val="00BE030A"/>
    <w:rsid w:val="00BE6D68"/>
    <w:rsid w:val="00BF63A5"/>
    <w:rsid w:val="00C310CE"/>
    <w:rsid w:val="00C4698A"/>
    <w:rsid w:val="00C61FDC"/>
    <w:rsid w:val="00C7055B"/>
    <w:rsid w:val="00C772FA"/>
    <w:rsid w:val="00CA0D75"/>
    <w:rsid w:val="00CB103D"/>
    <w:rsid w:val="00CB11DB"/>
    <w:rsid w:val="00CC2B63"/>
    <w:rsid w:val="00CC485F"/>
    <w:rsid w:val="00D06A90"/>
    <w:rsid w:val="00D116B3"/>
    <w:rsid w:val="00D22E0F"/>
    <w:rsid w:val="00D60C43"/>
    <w:rsid w:val="00D66653"/>
    <w:rsid w:val="00D713C5"/>
    <w:rsid w:val="00D87C09"/>
    <w:rsid w:val="00DA774D"/>
    <w:rsid w:val="00DB3F91"/>
    <w:rsid w:val="00DC138C"/>
    <w:rsid w:val="00DE534E"/>
    <w:rsid w:val="00DF14BA"/>
    <w:rsid w:val="00DF1F45"/>
    <w:rsid w:val="00E02FF6"/>
    <w:rsid w:val="00E26CF8"/>
    <w:rsid w:val="00E2742D"/>
    <w:rsid w:val="00E3572F"/>
    <w:rsid w:val="00E4269B"/>
    <w:rsid w:val="00E53FF2"/>
    <w:rsid w:val="00E64314"/>
    <w:rsid w:val="00E75716"/>
    <w:rsid w:val="00EA6147"/>
    <w:rsid w:val="00EC5274"/>
    <w:rsid w:val="00ED7380"/>
    <w:rsid w:val="00EE3972"/>
    <w:rsid w:val="00EF0FBD"/>
    <w:rsid w:val="00EF2D7A"/>
    <w:rsid w:val="00F23C64"/>
    <w:rsid w:val="00F319C6"/>
    <w:rsid w:val="00F65DFF"/>
    <w:rsid w:val="00F7587C"/>
    <w:rsid w:val="00F8081D"/>
    <w:rsid w:val="00FA548B"/>
    <w:rsid w:val="00FB3AD7"/>
    <w:rsid w:val="00FE1400"/>
    <w:rsid w:val="00FE39E1"/>
    <w:rsid w:val="00FE6E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1E1"/>
    <w:pPr>
      <w:bidi/>
    </w:pPr>
  </w:style>
  <w:style w:type="paragraph" w:styleId="Heading1">
    <w:name w:val="heading 1"/>
    <w:basedOn w:val="Normal"/>
    <w:next w:val="Normal"/>
    <w:link w:val="Heading1Char"/>
    <w:qFormat/>
    <w:rsid w:val="00B84654"/>
    <w:pPr>
      <w:keepNext/>
      <w:bidi w:val="0"/>
      <w:spacing w:after="0" w:line="240" w:lineRule="auto"/>
      <w:outlineLvl w:val="0"/>
    </w:pPr>
    <w:rPr>
      <w:rFonts w:ascii="Arial" w:eastAsia="Times New Roman" w:hAnsi="Arial" w:cs="Arial"/>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6B3"/>
    <w:pPr>
      <w:bidi w:val="0"/>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1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4BA"/>
    <w:rPr>
      <w:rFonts w:ascii="Tahoma" w:hAnsi="Tahoma" w:cs="Tahoma"/>
      <w:sz w:val="16"/>
      <w:szCs w:val="16"/>
    </w:rPr>
  </w:style>
  <w:style w:type="character" w:customStyle="1" w:styleId="style271">
    <w:name w:val="style271"/>
    <w:basedOn w:val="DefaultParagraphFont"/>
    <w:rsid w:val="00127479"/>
    <w:rPr>
      <w:color w:val="000000"/>
    </w:rPr>
  </w:style>
  <w:style w:type="character" w:customStyle="1" w:styleId="style161">
    <w:name w:val="style161"/>
    <w:basedOn w:val="DefaultParagraphFont"/>
    <w:rsid w:val="00127479"/>
    <w:rPr>
      <w:rFonts w:ascii="Verdana" w:hAnsi="Verdana" w:hint="default"/>
      <w:sz w:val="17"/>
      <w:szCs w:val="17"/>
    </w:rPr>
  </w:style>
  <w:style w:type="character" w:customStyle="1" w:styleId="hps">
    <w:name w:val="hps"/>
    <w:basedOn w:val="DefaultParagraphFont"/>
    <w:rsid w:val="00C4698A"/>
  </w:style>
  <w:style w:type="character" w:styleId="Hyperlink">
    <w:name w:val="Hyperlink"/>
    <w:basedOn w:val="DefaultParagraphFont"/>
    <w:rsid w:val="00CB103D"/>
    <w:rPr>
      <w:b/>
      <w:bCs/>
      <w:strike w:val="0"/>
      <w:dstrike w:val="0"/>
      <w:color w:val="000000"/>
      <w:u w:val="none"/>
      <w:effect w:val="none"/>
    </w:rPr>
  </w:style>
  <w:style w:type="character" w:customStyle="1" w:styleId="Heading1Char">
    <w:name w:val="Heading 1 Char"/>
    <w:basedOn w:val="DefaultParagraphFont"/>
    <w:link w:val="Heading1"/>
    <w:rsid w:val="00B84654"/>
    <w:rPr>
      <w:rFonts w:ascii="Arial" w:eastAsia="Times New Roman" w:hAnsi="Arial" w:cs="Arial"/>
      <w:b/>
      <w:bCs/>
      <w:sz w:val="28"/>
      <w:szCs w:val="24"/>
      <w:lang w:val="en-GB"/>
    </w:rPr>
  </w:style>
  <w:style w:type="paragraph" w:styleId="NormalWeb">
    <w:name w:val="Normal (Web)"/>
    <w:basedOn w:val="Normal"/>
    <w:uiPriority w:val="99"/>
    <w:rsid w:val="00B8465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rsid w:val="00B84654"/>
    <w:rPr>
      <w:i/>
      <w:iCs/>
    </w:rPr>
  </w:style>
  <w:style w:type="character" w:styleId="Strong">
    <w:name w:val="Strong"/>
    <w:basedOn w:val="DefaultParagraphFont"/>
    <w:qFormat/>
    <w:rsid w:val="003C2697"/>
    <w:rPr>
      <w:b/>
      <w:bCs/>
    </w:rPr>
  </w:style>
  <w:style w:type="paragraph" w:customStyle="1" w:styleId="Default">
    <w:name w:val="Default"/>
    <w:rsid w:val="00A34C9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5323B6"/>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5323B6"/>
  </w:style>
  <w:style w:type="paragraph" w:styleId="Footer">
    <w:name w:val="footer"/>
    <w:basedOn w:val="Normal"/>
    <w:link w:val="FooterChar"/>
    <w:uiPriority w:val="99"/>
    <w:semiHidden/>
    <w:unhideWhenUsed/>
    <w:rsid w:val="005323B6"/>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5323B6"/>
  </w:style>
  <w:style w:type="character" w:customStyle="1" w:styleId="IntenseEmphasis">
    <w:name w:val="Intense Emphasis"/>
    <w:uiPriority w:val="21"/>
    <w:qFormat/>
    <w:rsid w:val="009C2A57"/>
    <w:rPr>
      <w:b/>
      <w:bCs/>
      <w:caps/>
      <w:color w:val="243F60"/>
      <w:spacing w:val="10"/>
    </w:rPr>
  </w:style>
</w:styles>
</file>

<file path=word/webSettings.xml><?xml version="1.0" encoding="utf-8"?>
<w:webSettings xmlns:r="http://schemas.openxmlformats.org/officeDocument/2006/relationships" xmlns:w="http://schemas.openxmlformats.org/wordprocessingml/2006/main">
  <w:divs>
    <w:div w:id="60492907">
      <w:bodyDiv w:val="1"/>
      <w:marLeft w:val="0"/>
      <w:marRight w:val="0"/>
      <w:marTop w:val="0"/>
      <w:marBottom w:val="0"/>
      <w:divBdr>
        <w:top w:val="none" w:sz="0" w:space="0" w:color="auto"/>
        <w:left w:val="none" w:sz="0" w:space="0" w:color="auto"/>
        <w:bottom w:val="none" w:sz="0" w:space="0" w:color="auto"/>
        <w:right w:val="none" w:sz="0" w:space="0" w:color="auto"/>
      </w:divBdr>
    </w:div>
    <w:div w:id="195123906">
      <w:bodyDiv w:val="1"/>
      <w:marLeft w:val="0"/>
      <w:marRight w:val="0"/>
      <w:marTop w:val="0"/>
      <w:marBottom w:val="0"/>
      <w:divBdr>
        <w:top w:val="none" w:sz="0" w:space="0" w:color="auto"/>
        <w:left w:val="none" w:sz="0" w:space="0" w:color="auto"/>
        <w:bottom w:val="none" w:sz="0" w:space="0" w:color="auto"/>
        <w:right w:val="none" w:sz="0" w:space="0" w:color="auto"/>
      </w:divBdr>
    </w:div>
    <w:div w:id="337536028">
      <w:bodyDiv w:val="1"/>
      <w:marLeft w:val="0"/>
      <w:marRight w:val="0"/>
      <w:marTop w:val="0"/>
      <w:marBottom w:val="0"/>
      <w:divBdr>
        <w:top w:val="none" w:sz="0" w:space="0" w:color="auto"/>
        <w:left w:val="none" w:sz="0" w:space="0" w:color="auto"/>
        <w:bottom w:val="none" w:sz="0" w:space="0" w:color="auto"/>
        <w:right w:val="none" w:sz="0" w:space="0" w:color="auto"/>
      </w:divBdr>
    </w:div>
    <w:div w:id="568656669">
      <w:bodyDiv w:val="1"/>
      <w:marLeft w:val="0"/>
      <w:marRight w:val="0"/>
      <w:marTop w:val="0"/>
      <w:marBottom w:val="0"/>
      <w:divBdr>
        <w:top w:val="none" w:sz="0" w:space="0" w:color="auto"/>
        <w:left w:val="none" w:sz="0" w:space="0" w:color="auto"/>
        <w:bottom w:val="none" w:sz="0" w:space="0" w:color="auto"/>
        <w:right w:val="none" w:sz="0" w:space="0" w:color="auto"/>
      </w:divBdr>
    </w:div>
    <w:div w:id="602110049">
      <w:bodyDiv w:val="1"/>
      <w:marLeft w:val="0"/>
      <w:marRight w:val="0"/>
      <w:marTop w:val="0"/>
      <w:marBottom w:val="0"/>
      <w:divBdr>
        <w:top w:val="none" w:sz="0" w:space="0" w:color="auto"/>
        <w:left w:val="none" w:sz="0" w:space="0" w:color="auto"/>
        <w:bottom w:val="none" w:sz="0" w:space="0" w:color="auto"/>
        <w:right w:val="none" w:sz="0" w:space="0" w:color="auto"/>
      </w:divBdr>
      <w:divsChild>
        <w:div w:id="136142436">
          <w:marLeft w:val="0"/>
          <w:marRight w:val="0"/>
          <w:marTop w:val="96"/>
          <w:marBottom w:val="0"/>
          <w:divBdr>
            <w:top w:val="none" w:sz="0" w:space="0" w:color="auto"/>
            <w:left w:val="none" w:sz="0" w:space="0" w:color="auto"/>
            <w:bottom w:val="none" w:sz="0" w:space="0" w:color="auto"/>
            <w:right w:val="none" w:sz="0" w:space="0" w:color="auto"/>
          </w:divBdr>
        </w:div>
        <w:div w:id="1331058994">
          <w:marLeft w:val="0"/>
          <w:marRight w:val="0"/>
          <w:marTop w:val="96"/>
          <w:marBottom w:val="0"/>
          <w:divBdr>
            <w:top w:val="none" w:sz="0" w:space="0" w:color="auto"/>
            <w:left w:val="none" w:sz="0" w:space="0" w:color="auto"/>
            <w:bottom w:val="none" w:sz="0" w:space="0" w:color="auto"/>
            <w:right w:val="none" w:sz="0" w:space="0" w:color="auto"/>
          </w:divBdr>
        </w:div>
        <w:div w:id="50471100">
          <w:marLeft w:val="0"/>
          <w:marRight w:val="0"/>
          <w:marTop w:val="96"/>
          <w:marBottom w:val="0"/>
          <w:divBdr>
            <w:top w:val="none" w:sz="0" w:space="0" w:color="auto"/>
            <w:left w:val="none" w:sz="0" w:space="0" w:color="auto"/>
            <w:bottom w:val="none" w:sz="0" w:space="0" w:color="auto"/>
            <w:right w:val="none" w:sz="0" w:space="0" w:color="auto"/>
          </w:divBdr>
        </w:div>
        <w:div w:id="1403721902">
          <w:marLeft w:val="0"/>
          <w:marRight w:val="0"/>
          <w:marTop w:val="96"/>
          <w:marBottom w:val="0"/>
          <w:divBdr>
            <w:top w:val="none" w:sz="0" w:space="0" w:color="auto"/>
            <w:left w:val="none" w:sz="0" w:space="0" w:color="auto"/>
            <w:bottom w:val="none" w:sz="0" w:space="0" w:color="auto"/>
            <w:right w:val="none" w:sz="0" w:space="0" w:color="auto"/>
          </w:divBdr>
        </w:div>
        <w:div w:id="1355114224">
          <w:marLeft w:val="0"/>
          <w:marRight w:val="0"/>
          <w:marTop w:val="96"/>
          <w:marBottom w:val="0"/>
          <w:divBdr>
            <w:top w:val="none" w:sz="0" w:space="0" w:color="auto"/>
            <w:left w:val="none" w:sz="0" w:space="0" w:color="auto"/>
            <w:bottom w:val="none" w:sz="0" w:space="0" w:color="auto"/>
            <w:right w:val="none" w:sz="0" w:space="0" w:color="auto"/>
          </w:divBdr>
        </w:div>
      </w:divsChild>
    </w:div>
    <w:div w:id="677734796">
      <w:bodyDiv w:val="1"/>
      <w:marLeft w:val="0"/>
      <w:marRight w:val="0"/>
      <w:marTop w:val="0"/>
      <w:marBottom w:val="0"/>
      <w:divBdr>
        <w:top w:val="none" w:sz="0" w:space="0" w:color="auto"/>
        <w:left w:val="none" w:sz="0" w:space="0" w:color="auto"/>
        <w:bottom w:val="none" w:sz="0" w:space="0" w:color="auto"/>
        <w:right w:val="none" w:sz="0" w:space="0" w:color="auto"/>
      </w:divBdr>
    </w:div>
    <w:div w:id="1028485317">
      <w:bodyDiv w:val="1"/>
      <w:marLeft w:val="0"/>
      <w:marRight w:val="0"/>
      <w:marTop w:val="0"/>
      <w:marBottom w:val="0"/>
      <w:divBdr>
        <w:top w:val="none" w:sz="0" w:space="0" w:color="auto"/>
        <w:left w:val="none" w:sz="0" w:space="0" w:color="auto"/>
        <w:bottom w:val="none" w:sz="0" w:space="0" w:color="auto"/>
        <w:right w:val="none" w:sz="0" w:space="0" w:color="auto"/>
      </w:divBdr>
    </w:div>
    <w:div w:id="1430736480">
      <w:bodyDiv w:val="1"/>
      <w:marLeft w:val="0"/>
      <w:marRight w:val="0"/>
      <w:marTop w:val="0"/>
      <w:marBottom w:val="0"/>
      <w:divBdr>
        <w:top w:val="none" w:sz="0" w:space="0" w:color="auto"/>
        <w:left w:val="none" w:sz="0" w:space="0" w:color="auto"/>
        <w:bottom w:val="none" w:sz="0" w:space="0" w:color="auto"/>
        <w:right w:val="none" w:sz="0" w:space="0" w:color="auto"/>
      </w:divBdr>
      <w:divsChild>
        <w:div w:id="193924379">
          <w:marLeft w:val="547"/>
          <w:marRight w:val="0"/>
          <w:marTop w:val="0"/>
          <w:marBottom w:val="0"/>
          <w:divBdr>
            <w:top w:val="none" w:sz="0" w:space="0" w:color="auto"/>
            <w:left w:val="none" w:sz="0" w:space="0" w:color="auto"/>
            <w:bottom w:val="none" w:sz="0" w:space="0" w:color="auto"/>
            <w:right w:val="none" w:sz="0" w:space="0" w:color="auto"/>
          </w:divBdr>
        </w:div>
      </w:divsChild>
    </w:div>
    <w:div w:id="1527984561">
      <w:bodyDiv w:val="1"/>
      <w:marLeft w:val="0"/>
      <w:marRight w:val="0"/>
      <w:marTop w:val="0"/>
      <w:marBottom w:val="0"/>
      <w:divBdr>
        <w:top w:val="none" w:sz="0" w:space="0" w:color="auto"/>
        <w:left w:val="none" w:sz="0" w:space="0" w:color="auto"/>
        <w:bottom w:val="none" w:sz="0" w:space="0" w:color="auto"/>
        <w:right w:val="none" w:sz="0" w:space="0" w:color="auto"/>
      </w:divBdr>
    </w:div>
    <w:div w:id="1600528435">
      <w:bodyDiv w:val="1"/>
      <w:marLeft w:val="0"/>
      <w:marRight w:val="0"/>
      <w:marTop w:val="0"/>
      <w:marBottom w:val="0"/>
      <w:divBdr>
        <w:top w:val="none" w:sz="0" w:space="0" w:color="auto"/>
        <w:left w:val="none" w:sz="0" w:space="0" w:color="auto"/>
        <w:bottom w:val="none" w:sz="0" w:space="0" w:color="auto"/>
        <w:right w:val="none" w:sz="0" w:space="0" w:color="auto"/>
      </w:divBdr>
    </w:div>
    <w:div w:id="181783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bieid@gmail.com"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neid@telecentre.or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FD2E4E-C58C-4344-9515-2328EA32027A}"/>
</file>

<file path=customXml/itemProps2.xml><?xml version="1.0" encoding="utf-8"?>
<ds:datastoreItem xmlns:ds="http://schemas.openxmlformats.org/officeDocument/2006/customXml" ds:itemID="{D9C53F6F-383A-4D37-AC5A-B3FC5455CC46}"/>
</file>

<file path=customXml/itemProps3.xml><?xml version="1.0" encoding="utf-8"?>
<ds:datastoreItem xmlns:ds="http://schemas.openxmlformats.org/officeDocument/2006/customXml" ds:itemID="{3E4B3B0D-B4C9-4BD8-A4A4-E37AFF6A3401}"/>
</file>

<file path=docProps/app.xml><?xml version="1.0" encoding="utf-8"?>
<Properties xmlns="http://schemas.openxmlformats.org/officeDocument/2006/extended-properties" xmlns:vt="http://schemas.openxmlformats.org/officeDocument/2006/docPropsVTypes">
  <Template>Normal</Template>
  <TotalTime>1</TotalTime>
  <Pages>11</Pages>
  <Words>4555</Words>
  <Characters>25964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30459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Nabil</cp:lastModifiedBy>
  <cp:revision>3</cp:revision>
  <dcterms:created xsi:type="dcterms:W3CDTF">2013-12-21T15:59:00Z</dcterms:created>
  <dcterms:modified xsi:type="dcterms:W3CDTF">2013-12-21T16:07:00Z</dcterms:modified>
</cp:coreProperties>
</file>